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3F" w:rsidRPr="0012421D" w:rsidRDefault="00667A3F" w:rsidP="00667A3F">
      <w:pPr>
        <w:pStyle w:val="a3"/>
        <w:spacing w:before="0" w:beforeAutospacing="0" w:after="0" w:afterAutospacing="0"/>
        <w:ind w:left="-284" w:right="28"/>
        <w:jc w:val="right"/>
        <w:rPr>
          <w:spacing w:val="20"/>
          <w:sz w:val="28"/>
          <w:szCs w:val="26"/>
          <w:u w:val="single"/>
        </w:rPr>
      </w:pPr>
      <w:bookmarkStart w:id="0" w:name="_GoBack"/>
      <w:bookmarkEnd w:id="0"/>
      <w:r w:rsidRPr="0012421D">
        <w:rPr>
          <w:spacing w:val="20"/>
          <w:sz w:val="28"/>
          <w:szCs w:val="26"/>
          <w:u w:val="single"/>
        </w:rPr>
        <w:t>Тема выступления</w:t>
      </w:r>
    </w:p>
    <w:p w:rsidR="00667A3F" w:rsidRPr="0012421D" w:rsidRDefault="00667A3F" w:rsidP="00667A3F">
      <w:pPr>
        <w:pStyle w:val="a3"/>
        <w:spacing w:before="0" w:beforeAutospacing="0" w:after="0" w:afterAutospacing="0"/>
        <w:ind w:left="-284" w:right="28"/>
        <w:jc w:val="right"/>
        <w:rPr>
          <w:spacing w:val="20"/>
          <w:sz w:val="28"/>
          <w:szCs w:val="26"/>
        </w:rPr>
      </w:pPr>
      <w:r w:rsidRPr="0012421D">
        <w:rPr>
          <w:spacing w:val="20"/>
          <w:sz w:val="28"/>
          <w:szCs w:val="26"/>
        </w:rPr>
        <w:t>Организация и проведение оценки индивидуального развития детей согласно ФГОС ДО на примере образовательной области Познавательное развитие.</w:t>
      </w:r>
    </w:p>
    <w:p w:rsidR="00667A3F" w:rsidRPr="0012421D" w:rsidRDefault="00667A3F" w:rsidP="00667A3F">
      <w:pPr>
        <w:pStyle w:val="a3"/>
        <w:spacing w:before="0" w:beforeAutospacing="0" w:after="0" w:afterAutospacing="0"/>
        <w:ind w:left="-284" w:right="28"/>
        <w:jc w:val="right"/>
        <w:rPr>
          <w:spacing w:val="20"/>
          <w:sz w:val="28"/>
          <w:szCs w:val="26"/>
          <w:u w:val="single"/>
        </w:rPr>
      </w:pPr>
      <w:r w:rsidRPr="0012421D">
        <w:rPr>
          <w:spacing w:val="20"/>
          <w:sz w:val="28"/>
          <w:szCs w:val="26"/>
          <w:u w:val="single"/>
        </w:rPr>
        <w:t>Место выступления</w:t>
      </w:r>
    </w:p>
    <w:p w:rsidR="00667A3F" w:rsidRPr="0012421D" w:rsidRDefault="00667A3F" w:rsidP="00667A3F">
      <w:pPr>
        <w:pStyle w:val="a3"/>
        <w:spacing w:before="0" w:beforeAutospacing="0" w:after="0" w:afterAutospacing="0"/>
        <w:ind w:left="-284" w:right="28"/>
        <w:jc w:val="right"/>
        <w:rPr>
          <w:spacing w:val="20"/>
          <w:sz w:val="28"/>
          <w:szCs w:val="26"/>
        </w:rPr>
      </w:pPr>
      <w:r w:rsidRPr="0012421D">
        <w:rPr>
          <w:spacing w:val="20"/>
          <w:sz w:val="28"/>
          <w:szCs w:val="26"/>
        </w:rPr>
        <w:t>Панорама педагогических достижений педагогов Озерского городского округа Челябинской области, МБДОУ ДС №43, ул. Свердлова, д. 4</w:t>
      </w:r>
    </w:p>
    <w:p w:rsidR="00667A3F" w:rsidRPr="0012421D" w:rsidRDefault="00667A3F" w:rsidP="00667A3F">
      <w:pPr>
        <w:pStyle w:val="a3"/>
        <w:spacing w:before="0" w:beforeAutospacing="0" w:after="0" w:afterAutospacing="0"/>
        <w:ind w:left="-284" w:right="28"/>
        <w:jc w:val="right"/>
        <w:rPr>
          <w:spacing w:val="20"/>
          <w:sz w:val="28"/>
          <w:szCs w:val="26"/>
        </w:rPr>
      </w:pPr>
      <w:r w:rsidRPr="0012421D">
        <w:rPr>
          <w:i/>
          <w:spacing w:val="20"/>
          <w:sz w:val="28"/>
          <w:szCs w:val="26"/>
        </w:rPr>
        <w:t xml:space="preserve">Уровень </w:t>
      </w:r>
      <w:r w:rsidRPr="0012421D">
        <w:rPr>
          <w:spacing w:val="20"/>
          <w:sz w:val="28"/>
          <w:szCs w:val="26"/>
        </w:rPr>
        <w:t>Муниципальный</w:t>
      </w:r>
    </w:p>
    <w:p w:rsidR="00667A3F" w:rsidRPr="0012421D" w:rsidRDefault="00667A3F" w:rsidP="00667A3F">
      <w:pPr>
        <w:pStyle w:val="a3"/>
        <w:spacing w:before="0" w:beforeAutospacing="0" w:after="0" w:afterAutospacing="0"/>
        <w:ind w:left="-284" w:right="28"/>
        <w:jc w:val="right"/>
        <w:rPr>
          <w:spacing w:val="20"/>
          <w:sz w:val="28"/>
          <w:szCs w:val="26"/>
        </w:rPr>
      </w:pPr>
      <w:r w:rsidRPr="0012421D">
        <w:rPr>
          <w:i/>
          <w:spacing w:val="20"/>
          <w:sz w:val="28"/>
          <w:szCs w:val="26"/>
        </w:rPr>
        <w:t xml:space="preserve">Вид выступления </w:t>
      </w:r>
      <w:r w:rsidRPr="0012421D">
        <w:rPr>
          <w:spacing w:val="20"/>
          <w:sz w:val="28"/>
          <w:szCs w:val="26"/>
        </w:rPr>
        <w:t xml:space="preserve">Доклад </w:t>
      </w:r>
    </w:p>
    <w:p w:rsidR="00667A3F" w:rsidRPr="0012421D" w:rsidRDefault="00667A3F" w:rsidP="00667A3F">
      <w:pPr>
        <w:pStyle w:val="a3"/>
        <w:spacing w:before="0" w:beforeAutospacing="0" w:after="0" w:afterAutospacing="0"/>
        <w:ind w:left="-284" w:right="28"/>
        <w:jc w:val="center"/>
        <w:rPr>
          <w:spacing w:val="20"/>
          <w:sz w:val="28"/>
          <w:szCs w:val="26"/>
        </w:rPr>
      </w:pPr>
      <w:r w:rsidRPr="0012421D">
        <w:rPr>
          <w:spacing w:val="20"/>
          <w:sz w:val="28"/>
          <w:szCs w:val="26"/>
        </w:rPr>
        <w:t>«Система диагностического обследования и мониторинга как составная часть Рабочей программы педагога ДОУ»</w:t>
      </w:r>
    </w:p>
    <w:p w:rsidR="00667A3F" w:rsidRDefault="00667A3F" w:rsidP="00667A3F">
      <w:pPr>
        <w:spacing w:after="0" w:line="26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>Организуя свою работу, сотрудники ДОУ ориентируются на социальный запрос родителей:</w:t>
      </w:r>
    </w:p>
    <w:p w:rsidR="00667A3F" w:rsidRPr="00667A3F" w:rsidRDefault="00667A3F" w:rsidP="00667A3F">
      <w:pPr>
        <w:spacing w:after="0" w:line="26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родителям</w:t>
      </w:r>
      <w:r w:rsidRPr="00667A3F">
        <w:rPr>
          <w:rFonts w:ascii="Times New Roman" w:hAnsi="Times New Roman" w:cs="Times New Roman"/>
          <w:sz w:val="28"/>
          <w:szCs w:val="28"/>
        </w:rPr>
        <w:t xml:space="preserve"> надо: ЧТОБЫ БЫЛ НАКОРМЛЕН И ЗДОРОВ – Педагогам: необходимо </w:t>
      </w:r>
      <w:r w:rsidRPr="00667A3F">
        <w:rPr>
          <w:rFonts w:ascii="Times New Roman" w:hAnsi="Times New Roman" w:cs="Times New Roman"/>
          <w:i/>
          <w:sz w:val="28"/>
          <w:szCs w:val="28"/>
        </w:rPr>
        <w:t>обеспечить</w:t>
      </w:r>
      <w:r w:rsidRPr="00667A3F">
        <w:rPr>
          <w:rFonts w:ascii="Times New Roman" w:hAnsi="Times New Roman" w:cs="Times New Roman"/>
          <w:sz w:val="28"/>
          <w:szCs w:val="28"/>
        </w:rPr>
        <w:t xml:space="preserve"> охрану и укрепление физического и психического здоровья детей, в </w:t>
      </w:r>
      <w:proofErr w:type="spellStart"/>
      <w:r w:rsidR="0012421D" w:rsidRPr="00667A3F">
        <w:rPr>
          <w:rFonts w:ascii="Times New Roman" w:hAnsi="Times New Roman" w:cs="Times New Roman"/>
          <w:sz w:val="28"/>
          <w:szCs w:val="28"/>
        </w:rPr>
        <w:t>т.</w:t>
      </w:r>
      <w:r w:rsidR="0012421D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12421D">
        <w:rPr>
          <w:rFonts w:ascii="Times New Roman" w:hAnsi="Times New Roman" w:cs="Times New Roman"/>
          <w:sz w:val="28"/>
          <w:szCs w:val="28"/>
        </w:rPr>
        <w:t>.</w:t>
      </w:r>
      <w:r w:rsidRPr="00667A3F">
        <w:rPr>
          <w:rFonts w:ascii="Times New Roman" w:hAnsi="Times New Roman" w:cs="Times New Roman"/>
          <w:sz w:val="28"/>
          <w:szCs w:val="28"/>
        </w:rPr>
        <w:t xml:space="preserve"> их эмоциональное благополучие; </w:t>
      </w:r>
    </w:p>
    <w:p w:rsidR="00667A3F" w:rsidRPr="00667A3F" w:rsidRDefault="00667A3F" w:rsidP="00667A3F">
      <w:pPr>
        <w:tabs>
          <w:tab w:val="left" w:pos="142"/>
          <w:tab w:val="left" w:pos="284"/>
        </w:tabs>
        <w:spacing w:after="0" w:line="26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</w:t>
      </w:r>
      <w:r w:rsidRPr="00667A3F">
        <w:rPr>
          <w:rFonts w:ascii="Times New Roman" w:hAnsi="Times New Roman" w:cs="Times New Roman"/>
          <w:sz w:val="28"/>
          <w:szCs w:val="28"/>
        </w:rPr>
        <w:t xml:space="preserve">ых, родителям надо: ЧТОБЫ ПОДГОТОВИЛИ К ШКОЛЕ – Педагоги: должны </w:t>
      </w:r>
      <w:r w:rsidRPr="00667A3F">
        <w:rPr>
          <w:rFonts w:ascii="Times New Roman" w:hAnsi="Times New Roman" w:cs="Times New Roman"/>
          <w:i/>
          <w:sz w:val="28"/>
          <w:szCs w:val="28"/>
        </w:rPr>
        <w:t>предоставить</w:t>
      </w:r>
      <w:r w:rsidRPr="00667A3F">
        <w:rPr>
          <w:rFonts w:ascii="Times New Roman" w:hAnsi="Times New Roman" w:cs="Times New Roman"/>
          <w:sz w:val="28"/>
          <w:szCs w:val="28"/>
        </w:rPr>
        <w:t xml:space="preserve"> ребенку с ОВЗ, необходимые стар</w:t>
      </w:r>
      <w:r w:rsidRPr="00667A3F">
        <w:rPr>
          <w:rFonts w:ascii="Times New Roman" w:hAnsi="Times New Roman" w:cs="Times New Roman"/>
          <w:sz w:val="28"/>
          <w:szCs w:val="28"/>
        </w:rPr>
        <w:softHyphen/>
        <w:t>то</w:t>
      </w:r>
      <w:r w:rsidRPr="00667A3F">
        <w:rPr>
          <w:rFonts w:ascii="Times New Roman" w:hAnsi="Times New Roman" w:cs="Times New Roman"/>
          <w:sz w:val="28"/>
          <w:szCs w:val="28"/>
        </w:rPr>
        <w:softHyphen/>
        <w:t>вые ус</w:t>
      </w:r>
      <w:r w:rsidRPr="00667A3F">
        <w:rPr>
          <w:rFonts w:ascii="Times New Roman" w:hAnsi="Times New Roman" w:cs="Times New Roman"/>
          <w:sz w:val="28"/>
          <w:szCs w:val="28"/>
        </w:rPr>
        <w:softHyphen/>
        <w:t>ло</w:t>
      </w:r>
      <w:r w:rsidRPr="00667A3F">
        <w:rPr>
          <w:rFonts w:ascii="Times New Roman" w:hAnsi="Times New Roman" w:cs="Times New Roman"/>
          <w:sz w:val="28"/>
          <w:szCs w:val="28"/>
        </w:rPr>
        <w:softHyphen/>
        <w:t xml:space="preserve">вия и равные возможности наравне с нормально развивающимися сверстниками для дальнейшего обучения также и в общеобразовательных учреждениях. </w:t>
      </w:r>
    </w:p>
    <w:p w:rsidR="00667A3F" w:rsidRPr="00667A3F" w:rsidRDefault="00667A3F" w:rsidP="00667A3F">
      <w:pPr>
        <w:spacing w:after="0" w:line="26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ФГОС ДО нацеливают учителей-дефектологов, </w:t>
      </w:r>
      <w:r w:rsidRPr="00667A3F">
        <w:rPr>
          <w:rFonts w:ascii="Times New Roman" w:hAnsi="Times New Roman" w:cs="Times New Roman"/>
          <w:i/>
          <w:spacing w:val="4"/>
          <w:sz w:val="28"/>
          <w:szCs w:val="28"/>
        </w:rPr>
        <w:t xml:space="preserve">на обеспечение коррекции нарушенного детского развития и оказание им квалифицированной помощи в освоении Программы с учетом возрастных и индивидуальных особенностей и особых образовательных потребностей детей с ОВЗ, социальной адаптации будущих школьников. </w:t>
      </w:r>
      <w:r w:rsidRPr="00667A3F">
        <w:rPr>
          <w:rFonts w:ascii="Times New Roman" w:hAnsi="Times New Roman" w:cs="Times New Roman"/>
          <w:spacing w:val="4"/>
          <w:sz w:val="28"/>
          <w:szCs w:val="28"/>
        </w:rPr>
        <w:t xml:space="preserve">Поэтому изначально важно определить, как педагогам коррекционных учреждений эффективно выстроить основные линии квалифицированной помощи ребёнку с ОВЗ, учитывая направления коррекционно-развивающей, </w:t>
      </w:r>
      <w:proofErr w:type="spellStart"/>
      <w:r w:rsidRPr="00667A3F">
        <w:rPr>
          <w:rFonts w:ascii="Times New Roman" w:hAnsi="Times New Roman" w:cs="Times New Roman"/>
          <w:spacing w:val="4"/>
          <w:sz w:val="28"/>
          <w:szCs w:val="28"/>
        </w:rPr>
        <w:t>воспитательно</w:t>
      </w:r>
      <w:proofErr w:type="spellEnd"/>
      <w:r w:rsidRPr="00667A3F">
        <w:rPr>
          <w:rFonts w:ascii="Times New Roman" w:hAnsi="Times New Roman" w:cs="Times New Roman"/>
          <w:spacing w:val="4"/>
          <w:sz w:val="28"/>
          <w:szCs w:val="28"/>
        </w:rPr>
        <w:t xml:space="preserve">-образовательной и реабилитационно-восстановительной системы взаимодействия в ДОУ. Прежде разберём </w:t>
      </w:r>
      <w:r w:rsidRPr="00667A3F">
        <w:rPr>
          <w:rFonts w:ascii="Times New Roman" w:hAnsi="Times New Roman" w:cs="Times New Roman"/>
          <w:sz w:val="28"/>
          <w:szCs w:val="28"/>
        </w:rPr>
        <w:t xml:space="preserve">отличие сложившейся </w:t>
      </w:r>
      <w:r w:rsidRPr="00667A3F">
        <w:rPr>
          <w:rFonts w:ascii="Times New Roman" w:hAnsi="Times New Roman" w:cs="Times New Roman"/>
          <w:i/>
          <w:sz w:val="28"/>
          <w:szCs w:val="28"/>
        </w:rPr>
        <w:t>социальной ситуации развития</w:t>
      </w:r>
      <w:r w:rsidRPr="00667A3F">
        <w:rPr>
          <w:rFonts w:ascii="Times New Roman" w:hAnsi="Times New Roman" w:cs="Times New Roman"/>
          <w:sz w:val="28"/>
          <w:szCs w:val="28"/>
        </w:rPr>
        <w:t xml:space="preserve"> ребенка с ЗПР от нормально развивающихся сверстников? </w:t>
      </w:r>
    </w:p>
    <w:p w:rsidR="00667A3F" w:rsidRPr="00667A3F" w:rsidRDefault="00667A3F" w:rsidP="0012421D">
      <w:p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>Общий комплекс нарушений ребенка с задержанным развитием можно представить,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7A3F" w:rsidRPr="00667A3F" w:rsidRDefault="00667A3F" w:rsidP="0012421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spellStart"/>
      <w:r w:rsidRPr="00667A3F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 xml:space="preserve"> (искажение социально</w:t>
      </w:r>
      <w:r w:rsidRPr="00667A3F">
        <w:rPr>
          <w:rFonts w:ascii="Times New Roman" w:hAnsi="Times New Roman" w:cs="Times New Roman"/>
          <w:b/>
          <w:i/>
          <w:sz w:val="28"/>
          <w:szCs w:val="28"/>
        </w:rPr>
        <w:t>-коммуникативных</w:t>
      </w:r>
      <w:r w:rsidRPr="00667A3F">
        <w:rPr>
          <w:rFonts w:ascii="Times New Roman" w:hAnsi="Times New Roman" w:cs="Times New Roman"/>
          <w:sz w:val="28"/>
          <w:szCs w:val="28"/>
        </w:rPr>
        <w:t xml:space="preserve"> </w:t>
      </w:r>
      <w:r w:rsidRPr="00667A3F">
        <w:rPr>
          <w:rFonts w:ascii="Times New Roman" w:hAnsi="Times New Roman" w:cs="Times New Roman"/>
          <w:b/>
          <w:i/>
          <w:sz w:val="28"/>
          <w:szCs w:val="28"/>
        </w:rPr>
        <w:t>навыков</w:t>
      </w:r>
      <w:r w:rsidRPr="00667A3F">
        <w:rPr>
          <w:rFonts w:ascii="Times New Roman" w:hAnsi="Times New Roman" w:cs="Times New Roman"/>
          <w:sz w:val="28"/>
          <w:szCs w:val="28"/>
        </w:rPr>
        <w:t>)</w:t>
      </w:r>
    </w:p>
    <w:p w:rsidR="00667A3F" w:rsidRPr="00667A3F" w:rsidRDefault="0012421D" w:rsidP="0012421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A3F" w:rsidRPr="00667A3F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667A3F" w:rsidRPr="00667A3F">
        <w:rPr>
          <w:rFonts w:ascii="Times New Roman" w:hAnsi="Times New Roman" w:cs="Times New Roman"/>
          <w:sz w:val="28"/>
          <w:szCs w:val="28"/>
        </w:rPr>
        <w:t xml:space="preserve">-речевые нарушения в развитии (нарушение </w:t>
      </w:r>
      <w:r w:rsidR="00667A3F" w:rsidRPr="00667A3F">
        <w:rPr>
          <w:rFonts w:ascii="Times New Roman" w:hAnsi="Times New Roman" w:cs="Times New Roman"/>
          <w:b/>
          <w:i/>
          <w:sz w:val="28"/>
          <w:szCs w:val="28"/>
        </w:rPr>
        <w:t>физиологических функций</w:t>
      </w:r>
      <w:r w:rsidR="00667A3F" w:rsidRPr="00667A3F">
        <w:rPr>
          <w:rFonts w:ascii="Times New Roman" w:hAnsi="Times New Roman" w:cs="Times New Roman"/>
          <w:sz w:val="28"/>
          <w:szCs w:val="28"/>
        </w:rPr>
        <w:t>)</w:t>
      </w:r>
    </w:p>
    <w:p w:rsidR="00667A3F" w:rsidRPr="00667A3F" w:rsidRDefault="00667A3F" w:rsidP="001242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421D">
        <w:rPr>
          <w:rFonts w:ascii="Times New Roman" w:hAnsi="Times New Roman" w:cs="Times New Roman"/>
          <w:sz w:val="28"/>
          <w:szCs w:val="28"/>
        </w:rPr>
        <w:t xml:space="preserve"> </w:t>
      </w:r>
      <w:r w:rsidRPr="00667A3F">
        <w:rPr>
          <w:rFonts w:ascii="Times New Roman" w:hAnsi="Times New Roman" w:cs="Times New Roman"/>
          <w:sz w:val="28"/>
          <w:szCs w:val="28"/>
        </w:rPr>
        <w:t xml:space="preserve">недостаток элементарных практических знаний и умений (слабость </w:t>
      </w:r>
      <w:r w:rsidRPr="00667A3F">
        <w:rPr>
          <w:rFonts w:ascii="Times New Roman" w:hAnsi="Times New Roman" w:cs="Times New Roman"/>
          <w:b/>
          <w:i/>
          <w:sz w:val="28"/>
          <w:szCs w:val="28"/>
        </w:rPr>
        <w:t>социального и эмоционального</w:t>
      </w:r>
      <w:r w:rsidRPr="00667A3F">
        <w:rPr>
          <w:rFonts w:ascii="Times New Roman" w:hAnsi="Times New Roman" w:cs="Times New Roman"/>
          <w:sz w:val="28"/>
          <w:szCs w:val="28"/>
        </w:rPr>
        <w:t xml:space="preserve"> </w:t>
      </w:r>
      <w:r w:rsidRPr="00667A3F">
        <w:rPr>
          <w:rFonts w:ascii="Times New Roman" w:hAnsi="Times New Roman" w:cs="Times New Roman"/>
          <w:b/>
          <w:i/>
          <w:sz w:val="28"/>
          <w:szCs w:val="28"/>
        </w:rPr>
        <w:t>интеллекта</w:t>
      </w:r>
      <w:r w:rsidRPr="00667A3F">
        <w:rPr>
          <w:rFonts w:ascii="Times New Roman" w:hAnsi="Times New Roman" w:cs="Times New Roman"/>
          <w:sz w:val="28"/>
          <w:szCs w:val="28"/>
        </w:rPr>
        <w:t xml:space="preserve">). В процентном отношении по </w:t>
      </w:r>
      <w:r w:rsidRPr="00667A3F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 ГПМПК эти виды нарушенного развития представлены по объёму слева-направо в порядке увеличения.  </w:t>
      </w:r>
    </w:p>
    <w:p w:rsidR="00667A3F" w:rsidRPr="00667A3F" w:rsidRDefault="00667A3F" w:rsidP="00667A3F">
      <w:pPr>
        <w:spacing w:after="0" w:line="269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A3F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>., можно определить три целеполагающих направления коррекции: гармонизация, нормализация и выравнивание общего хода нарушенного развития. При этом объём затраченных усилий на преодоление возникших нарушений, будет представлен в обратной пропорции.</w:t>
      </w:r>
    </w:p>
    <w:p w:rsidR="00667A3F" w:rsidRPr="00667A3F" w:rsidRDefault="00667A3F" w:rsidP="00667A3F">
      <w:pPr>
        <w:spacing w:after="0" w:line="269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Учитель-дефектолог в своей работе балансирует на грани педагогики и медицины, поскольку приходится не только закладывать новую базу знаний, умений, навыков у каждого ребёнка, но и в большей степени «врачевать» данные природой или сформированные социальным окружением ребенка </w:t>
      </w:r>
      <w:r w:rsidR="00CD3459" w:rsidRPr="00667A3F">
        <w:rPr>
          <w:rFonts w:ascii="Times New Roman" w:hAnsi="Times New Roman" w:cs="Times New Roman"/>
          <w:sz w:val="28"/>
          <w:szCs w:val="28"/>
        </w:rPr>
        <w:t>недостатки развития</w:t>
      </w:r>
      <w:r w:rsidRPr="00667A3F">
        <w:rPr>
          <w:rFonts w:ascii="Times New Roman" w:hAnsi="Times New Roman" w:cs="Times New Roman"/>
          <w:sz w:val="28"/>
          <w:szCs w:val="28"/>
        </w:rPr>
        <w:t>. Медики го</w:t>
      </w:r>
      <w:r w:rsidRPr="00667A3F">
        <w:rPr>
          <w:rFonts w:ascii="Times New Roman" w:hAnsi="Times New Roman" w:cs="Times New Roman"/>
          <w:sz w:val="28"/>
          <w:szCs w:val="28"/>
        </w:rPr>
        <w:softHyphen/>
        <w:t>ворят: поставить правильный диагноз – сде</w:t>
      </w:r>
      <w:r w:rsidRPr="00667A3F">
        <w:rPr>
          <w:rFonts w:ascii="Times New Roman" w:hAnsi="Times New Roman" w:cs="Times New Roman"/>
          <w:sz w:val="28"/>
          <w:szCs w:val="28"/>
        </w:rPr>
        <w:softHyphen/>
        <w:t>лать пол</w:t>
      </w:r>
      <w:r w:rsidRPr="00667A3F">
        <w:rPr>
          <w:rFonts w:ascii="Times New Roman" w:hAnsi="Times New Roman" w:cs="Times New Roman"/>
          <w:sz w:val="28"/>
          <w:szCs w:val="28"/>
        </w:rPr>
        <w:softHyphen/>
        <w:t>де</w:t>
      </w:r>
      <w:r w:rsidRPr="00667A3F">
        <w:rPr>
          <w:rFonts w:ascii="Times New Roman" w:hAnsi="Times New Roman" w:cs="Times New Roman"/>
          <w:sz w:val="28"/>
          <w:szCs w:val="28"/>
        </w:rPr>
        <w:softHyphen/>
        <w:t>ла на пути к выздоровлению. Педагогу так же важно определить комплекс нарушенного развития каждого конкретного ребёнка. Чтобы в дальнейшем успешно выстроить образовательные траектории развития каждого конкретного ребёнка, необходимо грамотное проведение диагностического обследования в строгом соответствии с требованиями ФГОС ДО.</w:t>
      </w:r>
    </w:p>
    <w:p w:rsidR="00667A3F" w:rsidRPr="00667A3F" w:rsidRDefault="00667A3F" w:rsidP="00667A3F">
      <w:pPr>
        <w:spacing w:after="0" w:line="269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Следует отметить, что структура нарушенного развития дошкольников с ЗПР может быть различной: от социальной запущенности – до пограничного состояния с умственной отсталостью, поэтому требуется всем педагогам – и учителю-дефектологу и </w:t>
      </w:r>
      <w:r w:rsidR="00CD3459" w:rsidRPr="00667A3F">
        <w:rPr>
          <w:rFonts w:ascii="Times New Roman" w:hAnsi="Times New Roman" w:cs="Times New Roman"/>
          <w:sz w:val="28"/>
          <w:szCs w:val="28"/>
        </w:rPr>
        <w:t>воспитателям,</w:t>
      </w:r>
      <w:r w:rsidRPr="00667A3F">
        <w:rPr>
          <w:rFonts w:ascii="Times New Roman" w:hAnsi="Times New Roman" w:cs="Times New Roman"/>
          <w:sz w:val="28"/>
          <w:szCs w:val="28"/>
        </w:rPr>
        <w:t xml:space="preserve"> и другим специалистам, определить общий комплекс, универсальный комплект для диагностического изучения нарушенного развития данной категории детей. В составе творческой группы по направлению инновационной деятельности «Систематизация показателей диагностического инструментария для оценки качества образовательного процесса в ДОУ мы решаем совместно поставленную задачу. </w:t>
      </w:r>
    </w:p>
    <w:p w:rsidR="00667A3F" w:rsidRPr="00667A3F" w:rsidRDefault="00667A3F" w:rsidP="00667A3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>ФГОС ДО определяют направленность результатов</w:t>
      </w:r>
      <w:r w:rsidR="00C14C0A">
        <w:rPr>
          <w:rFonts w:ascii="Times New Roman" w:hAnsi="Times New Roman" w:cs="Times New Roman"/>
          <w:sz w:val="28"/>
          <w:szCs w:val="28"/>
        </w:rPr>
        <w:t xml:space="preserve"> педагогической диагностики и </w:t>
      </w:r>
      <w:r w:rsidRPr="00667A3F">
        <w:rPr>
          <w:rFonts w:ascii="Times New Roman" w:hAnsi="Times New Roman" w:cs="Times New Roman"/>
          <w:sz w:val="28"/>
          <w:szCs w:val="28"/>
        </w:rPr>
        <w:t xml:space="preserve">мониторинга, которые педагогу, возможно, использовать исключительно для решения образовательных задач, прописанных в самом документе и, с небольшими вариациями, в комментариях к нему. </w:t>
      </w:r>
    </w:p>
    <w:p w:rsidR="00667A3F" w:rsidRPr="00667A3F" w:rsidRDefault="00667A3F" w:rsidP="00CD3459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CD3459" w:rsidRPr="00667A3F">
        <w:rPr>
          <w:rFonts w:ascii="Times New Roman" w:hAnsi="Times New Roman" w:cs="Times New Roman"/>
          <w:sz w:val="28"/>
          <w:szCs w:val="28"/>
        </w:rPr>
        <w:t>ДО на</w:t>
      </w:r>
      <w:r w:rsidR="00C14C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67A3F">
        <w:rPr>
          <w:rFonts w:ascii="Times New Roman" w:hAnsi="Times New Roman" w:cs="Times New Roman"/>
          <w:sz w:val="28"/>
          <w:szCs w:val="28"/>
        </w:rPr>
        <w:t xml:space="preserve"> </w:t>
      </w:r>
      <w:r w:rsidR="00C14C0A" w:rsidRPr="00667A3F">
        <w:rPr>
          <w:rFonts w:ascii="Times New Roman" w:hAnsi="Times New Roman" w:cs="Times New Roman"/>
          <w:sz w:val="28"/>
          <w:szCs w:val="28"/>
        </w:rPr>
        <w:t>позволяет «</w:t>
      </w:r>
      <w:r w:rsidRPr="00667A3F">
        <w:rPr>
          <w:rFonts w:ascii="Times New Roman" w:hAnsi="Times New Roman" w:cs="Times New Roman"/>
          <w:i/>
          <w:sz w:val="28"/>
          <w:szCs w:val="28"/>
        </w:rPr>
        <w:t>при необходимости использовать результаты психолого-педагогической диагностики для решения задач психологического сопровождения и проведения квалифицированной коррекции развития детей»</w:t>
      </w:r>
      <w:r w:rsidRPr="00667A3F">
        <w:rPr>
          <w:rFonts w:ascii="Times New Roman" w:hAnsi="Times New Roman" w:cs="Times New Roman"/>
          <w:sz w:val="28"/>
          <w:szCs w:val="28"/>
        </w:rPr>
        <w:t xml:space="preserve">.  Но, тем не менее, повторюсь, что для коррекционного педагога диагностика и </w:t>
      </w:r>
      <w:r w:rsidR="00CD3459" w:rsidRPr="00667A3F">
        <w:rPr>
          <w:rFonts w:ascii="Times New Roman" w:hAnsi="Times New Roman" w:cs="Times New Roman"/>
          <w:sz w:val="28"/>
          <w:szCs w:val="28"/>
        </w:rPr>
        <w:t>мониторинг — это</w:t>
      </w:r>
      <w:r w:rsidRPr="00667A3F">
        <w:rPr>
          <w:rFonts w:ascii="Times New Roman" w:hAnsi="Times New Roman" w:cs="Times New Roman"/>
          <w:sz w:val="28"/>
          <w:szCs w:val="28"/>
        </w:rPr>
        <w:t xml:space="preserve"> </w:t>
      </w:r>
      <w:r w:rsidRPr="00667A3F">
        <w:rPr>
          <w:rFonts w:ascii="Times New Roman" w:hAnsi="Times New Roman" w:cs="Times New Roman"/>
          <w:b/>
          <w:sz w:val="28"/>
          <w:szCs w:val="28"/>
        </w:rPr>
        <w:t>обязательная</w:t>
      </w:r>
      <w:r w:rsidRPr="00667A3F">
        <w:rPr>
          <w:rFonts w:ascii="Times New Roman" w:hAnsi="Times New Roman" w:cs="Times New Roman"/>
          <w:sz w:val="28"/>
          <w:szCs w:val="28"/>
        </w:rPr>
        <w:t xml:space="preserve"> необходимость с целью определения комплекса нарушенного развития каждого конкретного ребёнка и оказания квалифицированной помощи в освоении Программы ребенку с ОВЗ. </w:t>
      </w:r>
    </w:p>
    <w:p w:rsidR="00667A3F" w:rsidRPr="00667A3F" w:rsidRDefault="00667A3F" w:rsidP="00667A3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За 4 года работы определился такой набор для диагностического изучения по основным линиям развития ребенка с ЗПР (диагностические подходы </w:t>
      </w:r>
      <w:r w:rsidR="00C14C0A" w:rsidRPr="00667A3F">
        <w:rPr>
          <w:rFonts w:ascii="Times New Roman" w:hAnsi="Times New Roman" w:cs="Times New Roman"/>
          <w:sz w:val="28"/>
          <w:szCs w:val="28"/>
        </w:rPr>
        <w:t>по Е.</w:t>
      </w:r>
      <w:r w:rsidR="0012421D">
        <w:rPr>
          <w:rFonts w:ascii="Times New Roman" w:hAnsi="Times New Roman" w:cs="Times New Roman"/>
          <w:sz w:val="28"/>
          <w:szCs w:val="28"/>
        </w:rPr>
        <w:t xml:space="preserve"> А.</w:t>
      </w:r>
      <w:r w:rsidR="0012421D" w:rsidRPr="00667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21D" w:rsidRPr="00667A3F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="0012421D">
        <w:rPr>
          <w:rFonts w:ascii="Times New Roman" w:hAnsi="Times New Roman" w:cs="Times New Roman"/>
          <w:sz w:val="28"/>
          <w:szCs w:val="28"/>
        </w:rPr>
        <w:t>,</w:t>
      </w:r>
      <w:r w:rsidR="0012421D" w:rsidRPr="00667A3F">
        <w:rPr>
          <w:rFonts w:ascii="Times New Roman" w:hAnsi="Times New Roman" w:cs="Times New Roman"/>
          <w:sz w:val="28"/>
          <w:szCs w:val="28"/>
        </w:rPr>
        <w:t xml:space="preserve"> </w:t>
      </w:r>
      <w:r w:rsidRPr="00667A3F">
        <w:rPr>
          <w:rFonts w:ascii="Times New Roman" w:hAnsi="Times New Roman" w:cs="Times New Roman"/>
          <w:sz w:val="28"/>
          <w:szCs w:val="28"/>
        </w:rPr>
        <w:t>Г.Н. Лавровой).</w:t>
      </w:r>
      <w:r w:rsidRPr="00667A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7A3F">
        <w:rPr>
          <w:rFonts w:ascii="Times New Roman" w:hAnsi="Times New Roman" w:cs="Times New Roman"/>
          <w:sz w:val="28"/>
          <w:szCs w:val="28"/>
        </w:rPr>
        <w:t xml:space="preserve">Диагностические карты оформлены в </w:t>
      </w:r>
      <w:r w:rsidRPr="00667A3F">
        <w:rPr>
          <w:rFonts w:ascii="Times New Roman" w:hAnsi="Times New Roman" w:cs="Times New Roman"/>
          <w:i/>
          <w:sz w:val="28"/>
          <w:szCs w:val="28"/>
        </w:rPr>
        <w:t xml:space="preserve">формате </w:t>
      </w:r>
      <w:proofErr w:type="spellStart"/>
      <w:r w:rsidRPr="00667A3F">
        <w:rPr>
          <w:rFonts w:ascii="Times New Roman" w:hAnsi="Times New Roman" w:cs="Times New Roman"/>
          <w:i/>
          <w:sz w:val="28"/>
          <w:szCs w:val="28"/>
        </w:rPr>
        <w:lastRenderedPageBreak/>
        <w:t>Microsoft</w:t>
      </w:r>
      <w:proofErr w:type="spellEnd"/>
      <w:r w:rsidRPr="00667A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7A3F">
        <w:rPr>
          <w:rFonts w:ascii="Times New Roman" w:hAnsi="Times New Roman" w:cs="Times New Roman"/>
          <w:i/>
          <w:sz w:val="28"/>
          <w:szCs w:val="28"/>
        </w:rPr>
        <w:t>Excel</w:t>
      </w:r>
      <w:proofErr w:type="spellEnd"/>
      <w:r w:rsidRPr="00667A3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67A3F">
        <w:rPr>
          <w:rFonts w:ascii="Times New Roman" w:hAnsi="Times New Roman" w:cs="Times New Roman"/>
          <w:sz w:val="28"/>
          <w:szCs w:val="28"/>
        </w:rPr>
        <w:t>которое обеспечивает быстрое понимание и обработку данных с помощью условного форматирования</w:t>
      </w:r>
    </w:p>
    <w:p w:rsidR="00667A3F" w:rsidRPr="00667A3F" w:rsidRDefault="00667A3F" w:rsidP="00667A3F">
      <w:pPr>
        <w:spacing w:before="40"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7A3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67A3F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диагностика развития детей для выявления и изучения психологических особенностей и возможностей индивидуального развития детей старшего дошкольного возраста с </w:t>
      </w:r>
      <w:r w:rsidR="00C14C0A" w:rsidRPr="00667A3F">
        <w:rPr>
          <w:rFonts w:ascii="Times New Roman" w:hAnsi="Times New Roman" w:cs="Times New Roman"/>
          <w:b/>
          <w:sz w:val="28"/>
          <w:szCs w:val="28"/>
        </w:rPr>
        <w:t>ОВЗ (</w:t>
      </w:r>
      <w:r w:rsidRPr="00667A3F">
        <w:rPr>
          <w:rFonts w:ascii="Times New Roman" w:hAnsi="Times New Roman" w:cs="Times New Roman"/>
          <w:sz w:val="28"/>
          <w:szCs w:val="28"/>
        </w:rPr>
        <w:t>задержка психического развития</w:t>
      </w:r>
      <w:r w:rsidRPr="00667A3F">
        <w:rPr>
          <w:rFonts w:ascii="Times New Roman" w:hAnsi="Times New Roman" w:cs="Times New Roman"/>
          <w:b/>
          <w:sz w:val="28"/>
          <w:szCs w:val="28"/>
        </w:rPr>
        <w:t>)</w:t>
      </w:r>
      <w:r w:rsidRPr="00667A3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67A3F" w:rsidRPr="00667A3F" w:rsidRDefault="00667A3F" w:rsidP="00667A3F">
      <w:pPr>
        <w:pStyle w:val="a4"/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12421D" w:rsidRPr="00667A3F">
        <w:rPr>
          <w:rFonts w:ascii="Times New Roman" w:hAnsi="Times New Roman" w:cs="Times New Roman"/>
          <w:sz w:val="28"/>
          <w:szCs w:val="28"/>
        </w:rPr>
        <w:t>психофизической</w:t>
      </w:r>
      <w:r w:rsidRPr="00667A3F">
        <w:rPr>
          <w:rFonts w:ascii="Times New Roman" w:hAnsi="Times New Roman" w:cs="Times New Roman"/>
          <w:sz w:val="28"/>
          <w:szCs w:val="28"/>
        </w:rPr>
        <w:t xml:space="preserve"> зрелости и моторных навыков </w:t>
      </w:r>
    </w:p>
    <w:p w:rsidR="00667A3F" w:rsidRPr="00667A3F" w:rsidRDefault="00667A3F" w:rsidP="00667A3F">
      <w:pPr>
        <w:spacing w:before="40"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Ближе к </w:t>
      </w:r>
      <w:r w:rsidR="0012421D" w:rsidRPr="00667A3F">
        <w:rPr>
          <w:rFonts w:ascii="Times New Roman" w:hAnsi="Times New Roman" w:cs="Times New Roman"/>
          <w:sz w:val="28"/>
          <w:szCs w:val="28"/>
        </w:rPr>
        <w:t>теме нашего</w:t>
      </w:r>
      <w:r w:rsidRPr="00667A3F">
        <w:rPr>
          <w:rFonts w:ascii="Times New Roman" w:hAnsi="Times New Roman" w:cs="Times New Roman"/>
          <w:sz w:val="28"/>
          <w:szCs w:val="28"/>
        </w:rPr>
        <w:t xml:space="preserve"> разговора более детально следует остановиться на данном направлении</w:t>
      </w:r>
    </w:p>
    <w:p w:rsidR="00667A3F" w:rsidRPr="00667A3F" w:rsidRDefault="00667A3F" w:rsidP="00667A3F">
      <w:pPr>
        <w:pStyle w:val="a4"/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>Состояние познавательной деятельности</w:t>
      </w:r>
    </w:p>
    <w:p w:rsidR="00667A3F" w:rsidRPr="00667A3F" w:rsidRDefault="00667A3F" w:rsidP="00667A3F">
      <w:pPr>
        <w:pStyle w:val="a4"/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Общий запас знаний и представлений </w:t>
      </w:r>
      <w:r w:rsidRPr="00667A3F">
        <w:rPr>
          <w:rFonts w:ascii="Times New Roman" w:hAnsi="Times New Roman" w:cs="Times New Roman"/>
          <w:sz w:val="28"/>
          <w:szCs w:val="28"/>
        </w:rPr>
        <w:tab/>
      </w:r>
      <w:r w:rsidRPr="00667A3F">
        <w:rPr>
          <w:rFonts w:ascii="Times New Roman" w:hAnsi="Times New Roman" w:cs="Times New Roman"/>
          <w:sz w:val="28"/>
          <w:szCs w:val="28"/>
        </w:rPr>
        <w:tab/>
      </w:r>
    </w:p>
    <w:p w:rsidR="00667A3F" w:rsidRPr="00667A3F" w:rsidRDefault="00667A3F" w:rsidP="00667A3F">
      <w:pPr>
        <w:pStyle w:val="a4"/>
        <w:numPr>
          <w:ilvl w:val="0"/>
          <w:numId w:val="1"/>
        </w:numPr>
        <w:spacing w:before="40" w:after="0" w:line="240" w:lineRule="auto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>Состояние коммуникативно-речевых умений</w:t>
      </w:r>
      <w:r w:rsidRPr="00667A3F">
        <w:rPr>
          <w:rFonts w:ascii="Times New Roman" w:hAnsi="Times New Roman" w:cs="Times New Roman"/>
          <w:sz w:val="28"/>
          <w:szCs w:val="28"/>
        </w:rPr>
        <w:tab/>
      </w:r>
    </w:p>
    <w:p w:rsidR="00667A3F" w:rsidRPr="00667A3F" w:rsidRDefault="00667A3F" w:rsidP="0012421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В документации учителя-дефектолога для проведения психолого-педагогического обследования </w:t>
      </w:r>
      <w:r w:rsidR="0012421D" w:rsidRPr="00667A3F">
        <w:rPr>
          <w:rFonts w:ascii="Times New Roman" w:hAnsi="Times New Roman" w:cs="Times New Roman"/>
          <w:sz w:val="28"/>
          <w:szCs w:val="28"/>
        </w:rPr>
        <w:t>детей с</w:t>
      </w:r>
      <w:r w:rsidRPr="00667A3F">
        <w:rPr>
          <w:rFonts w:ascii="Times New Roman" w:hAnsi="Times New Roman" w:cs="Times New Roman"/>
          <w:sz w:val="28"/>
          <w:szCs w:val="28"/>
        </w:rPr>
        <w:t xml:space="preserve"> ОВЗ представлен «</w:t>
      </w:r>
      <w:r w:rsidRPr="00667A3F">
        <w:rPr>
          <w:rFonts w:ascii="Times New Roman" w:hAnsi="Times New Roman" w:cs="Times New Roman"/>
          <w:b/>
          <w:sz w:val="28"/>
          <w:szCs w:val="28"/>
        </w:rPr>
        <w:t xml:space="preserve">Комплекс диагностических методик», </w:t>
      </w:r>
      <w:r w:rsidRPr="00667A3F">
        <w:rPr>
          <w:rFonts w:ascii="Times New Roman" w:hAnsi="Times New Roman" w:cs="Times New Roman"/>
          <w:sz w:val="28"/>
          <w:szCs w:val="28"/>
        </w:rPr>
        <w:t xml:space="preserve">составленных по материалам </w:t>
      </w:r>
      <w:proofErr w:type="spellStart"/>
      <w:r w:rsidRPr="00667A3F">
        <w:rPr>
          <w:rFonts w:ascii="Times New Roman" w:hAnsi="Times New Roman" w:cs="Times New Roman"/>
          <w:sz w:val="28"/>
          <w:szCs w:val="28"/>
        </w:rPr>
        <w:t>С.Д.Забрамной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A3F">
        <w:rPr>
          <w:rFonts w:ascii="Times New Roman" w:hAnsi="Times New Roman" w:cs="Times New Roman"/>
          <w:sz w:val="28"/>
          <w:szCs w:val="28"/>
        </w:rPr>
        <w:t>Е.А.Стребелевой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A3F">
        <w:rPr>
          <w:rFonts w:ascii="Times New Roman" w:hAnsi="Times New Roman" w:cs="Times New Roman"/>
          <w:sz w:val="28"/>
          <w:szCs w:val="28"/>
        </w:rPr>
        <w:t>С.Г.Шевченко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A3F">
        <w:rPr>
          <w:rFonts w:ascii="Times New Roman" w:hAnsi="Times New Roman" w:cs="Times New Roman"/>
          <w:sz w:val="28"/>
          <w:szCs w:val="28"/>
        </w:rPr>
        <w:t>Е.А.Екжановой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A3F">
        <w:rPr>
          <w:rFonts w:ascii="Times New Roman" w:hAnsi="Times New Roman" w:cs="Times New Roman"/>
          <w:sz w:val="28"/>
          <w:szCs w:val="28"/>
        </w:rPr>
        <w:t>Н.Ю.Боряковой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 xml:space="preserve"> и др. Для того, чтобы добиться объективного оценивания в рамках работы творческой группы более конкретно расписываются качественные по</w:t>
      </w:r>
      <w:r w:rsidR="0012421D">
        <w:rPr>
          <w:rFonts w:ascii="Times New Roman" w:hAnsi="Times New Roman" w:cs="Times New Roman"/>
          <w:sz w:val="28"/>
          <w:szCs w:val="28"/>
        </w:rPr>
        <w:t xml:space="preserve">казатели по всем разделам. (Приложение </w:t>
      </w:r>
      <w:r w:rsidR="00C14C0A">
        <w:rPr>
          <w:rFonts w:ascii="Times New Roman" w:hAnsi="Times New Roman" w:cs="Times New Roman"/>
          <w:sz w:val="28"/>
          <w:szCs w:val="28"/>
        </w:rPr>
        <w:t>1</w:t>
      </w:r>
      <w:r w:rsidR="0012421D">
        <w:rPr>
          <w:rFonts w:ascii="Times New Roman" w:hAnsi="Times New Roman" w:cs="Times New Roman"/>
          <w:sz w:val="28"/>
          <w:szCs w:val="28"/>
        </w:rPr>
        <w:t xml:space="preserve">. </w:t>
      </w:r>
      <w:r w:rsidR="0012421D" w:rsidRPr="0012421D">
        <w:rPr>
          <w:rFonts w:ascii="Times New Roman" w:hAnsi="Times New Roman" w:cs="Times New Roman"/>
          <w:sz w:val="28"/>
          <w:szCs w:val="28"/>
        </w:rPr>
        <w:t>«</w:t>
      </w:r>
      <w:r w:rsidRPr="0012421D">
        <w:rPr>
          <w:rFonts w:ascii="Times New Roman" w:hAnsi="Times New Roman" w:cs="Times New Roman"/>
          <w:sz w:val="28"/>
          <w:szCs w:val="28"/>
        </w:rPr>
        <w:t>Показатели и критерии оценивания индивидуального развития дошкольников 6-7 лет с ОВЗ в рамках педагогического мониторинга»</w:t>
      </w:r>
      <w:r w:rsidR="0012421D">
        <w:rPr>
          <w:rFonts w:ascii="Times New Roman" w:hAnsi="Times New Roman" w:cs="Times New Roman"/>
          <w:sz w:val="28"/>
          <w:szCs w:val="28"/>
        </w:rPr>
        <w:t>)</w:t>
      </w:r>
      <w:r w:rsidRPr="0012421D">
        <w:rPr>
          <w:rFonts w:ascii="Times New Roman" w:hAnsi="Times New Roman" w:cs="Times New Roman"/>
          <w:sz w:val="28"/>
          <w:szCs w:val="28"/>
        </w:rPr>
        <w:t xml:space="preserve">   </w:t>
      </w:r>
      <w:r w:rsidRPr="00667A3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67A3F" w:rsidRPr="00667A3F" w:rsidRDefault="00667A3F" w:rsidP="00667A3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В рамках работы творческой группы ДОУ разрабатывается комплект диагностических карт педагогической диагностики и далее мониторинга по усвоению образовательных областей. Если Вас заинтересует, то можно более детально остановиться на критериях и качественных показателях освоения Программы с помощью бальной оценки и отграничения от оценочной шкалы и </w:t>
      </w:r>
      <w:proofErr w:type="spellStart"/>
      <w:r w:rsidRPr="00667A3F">
        <w:rPr>
          <w:rFonts w:ascii="Times New Roman" w:hAnsi="Times New Roman" w:cs="Times New Roman"/>
          <w:sz w:val="28"/>
          <w:szCs w:val="28"/>
        </w:rPr>
        <w:t>разбалловки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 xml:space="preserve"> по уровням освоения Программы.</w:t>
      </w:r>
    </w:p>
    <w:p w:rsidR="00667A3F" w:rsidRPr="00667A3F" w:rsidRDefault="00667A3F" w:rsidP="0012421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>Представ</w:t>
      </w:r>
      <w:r w:rsidR="0012421D">
        <w:rPr>
          <w:rFonts w:ascii="Times New Roman" w:hAnsi="Times New Roman" w:cs="Times New Roman"/>
          <w:sz w:val="28"/>
          <w:szCs w:val="28"/>
        </w:rPr>
        <w:t>ляю</w:t>
      </w:r>
      <w:r w:rsidRPr="00667A3F">
        <w:rPr>
          <w:rFonts w:ascii="Times New Roman" w:hAnsi="Times New Roman" w:cs="Times New Roman"/>
          <w:sz w:val="28"/>
          <w:szCs w:val="28"/>
        </w:rPr>
        <w:t xml:space="preserve"> вашему </w:t>
      </w:r>
      <w:r w:rsidR="0012421D" w:rsidRPr="00667A3F">
        <w:rPr>
          <w:rFonts w:ascii="Times New Roman" w:hAnsi="Times New Roman" w:cs="Times New Roman"/>
          <w:sz w:val="28"/>
          <w:szCs w:val="28"/>
        </w:rPr>
        <w:t>вниманию разработанный</w:t>
      </w:r>
      <w:r w:rsidRPr="00667A3F">
        <w:rPr>
          <w:rFonts w:ascii="Times New Roman" w:hAnsi="Times New Roman" w:cs="Times New Roman"/>
          <w:sz w:val="28"/>
          <w:szCs w:val="28"/>
        </w:rPr>
        <w:t xml:space="preserve"> мной комплект диагностических </w:t>
      </w:r>
      <w:r w:rsidR="0012421D" w:rsidRPr="00667A3F">
        <w:rPr>
          <w:rFonts w:ascii="Times New Roman" w:hAnsi="Times New Roman" w:cs="Times New Roman"/>
          <w:sz w:val="28"/>
          <w:szCs w:val="28"/>
        </w:rPr>
        <w:t>карт</w:t>
      </w:r>
      <w:r w:rsidR="0012421D" w:rsidRPr="00667A3F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Pr="00667A3F"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Pr="00667A3F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познавательное и речевое развитие           </w:t>
      </w:r>
      <w:r w:rsidR="0012421D" w:rsidRPr="0012421D">
        <w:rPr>
          <w:rFonts w:ascii="Times New Roman" w:hAnsi="Times New Roman" w:cs="Times New Roman"/>
          <w:sz w:val="28"/>
          <w:szCs w:val="28"/>
        </w:rPr>
        <w:t>Приложение</w:t>
      </w:r>
      <w:r w:rsidR="0012421D">
        <w:rPr>
          <w:rFonts w:ascii="Times New Roman" w:hAnsi="Times New Roman" w:cs="Times New Roman"/>
          <w:sz w:val="28"/>
          <w:szCs w:val="28"/>
        </w:rPr>
        <w:t xml:space="preserve"> </w:t>
      </w:r>
      <w:r w:rsidR="00C14C0A">
        <w:rPr>
          <w:rFonts w:ascii="Times New Roman" w:hAnsi="Times New Roman" w:cs="Times New Roman"/>
          <w:sz w:val="28"/>
          <w:szCs w:val="28"/>
        </w:rPr>
        <w:t>2</w:t>
      </w:r>
      <w:r w:rsidR="0012421D" w:rsidRPr="0012421D">
        <w:rPr>
          <w:rFonts w:ascii="Times New Roman" w:hAnsi="Times New Roman" w:cs="Times New Roman"/>
          <w:sz w:val="28"/>
          <w:szCs w:val="28"/>
        </w:rPr>
        <w:t xml:space="preserve">. </w:t>
      </w:r>
      <w:r w:rsidR="0012421D">
        <w:rPr>
          <w:rFonts w:ascii="Times New Roman" w:hAnsi="Times New Roman" w:cs="Times New Roman"/>
          <w:sz w:val="28"/>
          <w:szCs w:val="28"/>
        </w:rPr>
        <w:t>«</w:t>
      </w:r>
      <w:r w:rsidR="0012421D" w:rsidRPr="0012421D"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  <w:r w:rsidRPr="0012421D">
        <w:rPr>
          <w:rFonts w:ascii="Times New Roman" w:hAnsi="Times New Roman" w:cs="Times New Roman"/>
          <w:sz w:val="28"/>
          <w:szCs w:val="28"/>
        </w:rPr>
        <w:t xml:space="preserve"> развития дошкольников 5-6 лет с ОВЗ </w:t>
      </w:r>
      <w:r w:rsidR="0012421D" w:rsidRPr="0012421D">
        <w:rPr>
          <w:rFonts w:ascii="Times New Roman" w:hAnsi="Times New Roman" w:cs="Times New Roman"/>
          <w:sz w:val="28"/>
          <w:szCs w:val="28"/>
        </w:rPr>
        <w:t>для построения</w:t>
      </w:r>
      <w:r w:rsidRPr="0012421D">
        <w:rPr>
          <w:rFonts w:ascii="Times New Roman" w:hAnsi="Times New Roman" w:cs="Times New Roman"/>
          <w:sz w:val="28"/>
          <w:szCs w:val="28"/>
        </w:rPr>
        <w:t xml:space="preserve"> образовательной траектории и маршрутизации образовательного пространства группы</w:t>
      </w:r>
      <w:r w:rsidR="0012421D">
        <w:rPr>
          <w:rFonts w:ascii="Times New Roman" w:hAnsi="Times New Roman" w:cs="Times New Roman"/>
          <w:sz w:val="28"/>
          <w:szCs w:val="28"/>
        </w:rPr>
        <w:t xml:space="preserve">. </w:t>
      </w:r>
      <w:r w:rsidR="0012421D" w:rsidRPr="00667A3F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Pr="00667A3F">
        <w:rPr>
          <w:rFonts w:ascii="Times New Roman" w:hAnsi="Times New Roman" w:cs="Times New Roman"/>
          <w:i/>
          <w:sz w:val="28"/>
          <w:szCs w:val="28"/>
        </w:rPr>
        <w:t>индивидуального развития детей дошкольного возраста по образовательным областям</w:t>
      </w:r>
      <w:r w:rsidR="0012421D">
        <w:rPr>
          <w:rFonts w:ascii="Times New Roman" w:hAnsi="Times New Roman" w:cs="Times New Roman"/>
          <w:i/>
          <w:sz w:val="28"/>
          <w:szCs w:val="28"/>
        </w:rPr>
        <w:t>.</w:t>
      </w:r>
    </w:p>
    <w:p w:rsidR="0012421D" w:rsidRDefault="0012421D" w:rsidP="0012421D">
      <w:pPr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21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C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7A3F" w:rsidRPr="0012421D">
        <w:rPr>
          <w:rFonts w:ascii="Times New Roman" w:hAnsi="Times New Roman" w:cs="Times New Roman"/>
          <w:sz w:val="28"/>
          <w:szCs w:val="28"/>
        </w:rPr>
        <w:t>Мониторинг эффективности педагогических действий и профессиональной коррекции особенностей развития дошкольников 5-6 лет с ЗПР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7A3F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="00667A3F" w:rsidRPr="00667A3F">
        <w:rPr>
          <w:rFonts w:ascii="Times New Roman" w:hAnsi="Times New Roman" w:cs="Times New Roman"/>
          <w:i/>
          <w:sz w:val="28"/>
          <w:szCs w:val="28"/>
        </w:rPr>
        <w:t xml:space="preserve">эффективности педагогических действий и дальнейшее планирование во взаимосвязи </w:t>
      </w:r>
      <w:proofErr w:type="spellStart"/>
      <w:r w:rsidR="00667A3F" w:rsidRPr="00667A3F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="00667A3F" w:rsidRPr="00667A3F">
        <w:rPr>
          <w:rFonts w:ascii="Times New Roman" w:hAnsi="Times New Roman" w:cs="Times New Roman"/>
          <w:i/>
          <w:sz w:val="28"/>
          <w:szCs w:val="28"/>
        </w:rPr>
        <w:t>-образовательной и коррекционно-развивающей работы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7A3F" w:rsidRPr="00667A3F" w:rsidRDefault="00667A3F" w:rsidP="0012421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Документально подводим обоснование своего выбора основных воспитательных и коррекционных маршрутов образовательного пространства группы с помощью пакета документов для протоколов АГС: </w:t>
      </w:r>
    </w:p>
    <w:p w:rsidR="00667A3F" w:rsidRPr="00667A3F" w:rsidRDefault="00667A3F" w:rsidP="00667A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i/>
          <w:sz w:val="28"/>
          <w:szCs w:val="28"/>
        </w:rPr>
        <w:t>Характеристика детей с особым типом развития (ЗПР),</w:t>
      </w:r>
      <w:r w:rsidRPr="00667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A3F" w:rsidRPr="00667A3F" w:rsidRDefault="00667A3F" w:rsidP="00667A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A3F">
        <w:rPr>
          <w:rFonts w:ascii="Times New Roman" w:hAnsi="Times New Roman" w:cs="Times New Roman"/>
          <w:i/>
          <w:sz w:val="28"/>
          <w:szCs w:val="28"/>
        </w:rPr>
        <w:t>Социальный статус семьи по возможности обеспечения реабилитации ребенка.</w:t>
      </w:r>
    </w:p>
    <w:p w:rsidR="00667A3F" w:rsidRPr="00667A3F" w:rsidRDefault="00667A3F" w:rsidP="00667A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i/>
          <w:sz w:val="28"/>
          <w:szCs w:val="28"/>
        </w:rPr>
        <w:t xml:space="preserve">Освоение коррекционной программы по основным линиям развития (плюс к тем 4 направлениям, которые рассматривались выше), </w:t>
      </w:r>
    </w:p>
    <w:p w:rsidR="00667A3F" w:rsidRPr="00667A3F" w:rsidRDefault="00667A3F" w:rsidP="00667A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A3F">
        <w:rPr>
          <w:rFonts w:ascii="Times New Roman" w:hAnsi="Times New Roman" w:cs="Times New Roman"/>
          <w:i/>
          <w:sz w:val="28"/>
          <w:szCs w:val="28"/>
        </w:rPr>
        <w:t>Особенности личности ребенка,</w:t>
      </w:r>
      <w:r w:rsidRPr="00667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A3F" w:rsidRPr="00667A3F" w:rsidRDefault="00667A3F" w:rsidP="00667A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A3F">
        <w:rPr>
          <w:rFonts w:ascii="Times New Roman" w:hAnsi="Times New Roman" w:cs="Times New Roman"/>
          <w:i/>
          <w:sz w:val="28"/>
          <w:szCs w:val="28"/>
        </w:rPr>
        <w:t>Овладение основными видами продуктивной детской деятельности.</w:t>
      </w:r>
    </w:p>
    <w:p w:rsidR="00667A3F" w:rsidRPr="00667A3F" w:rsidRDefault="00667A3F" w:rsidP="00667A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Индивидуальная образовательная траектория развития дошкольника с ОВЗ подразумевает планирования индивидуальной работы по направлениям коррекции (включённые основные линии развития) в малых подгруппах или только с одним ребёнком. </w:t>
      </w:r>
    </w:p>
    <w:p w:rsidR="00C14C0A" w:rsidRDefault="00667A3F" w:rsidP="00667A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Поскольку коррекция предусматривает распределение детей на подгруппы для занятий с </w:t>
      </w:r>
      <w:r w:rsidR="00C14C0A" w:rsidRPr="00667A3F">
        <w:rPr>
          <w:rFonts w:ascii="Times New Roman" w:hAnsi="Times New Roman" w:cs="Times New Roman"/>
          <w:sz w:val="28"/>
          <w:szCs w:val="28"/>
        </w:rPr>
        <w:t>учётом разной</w:t>
      </w:r>
      <w:r w:rsidRPr="00667A3F">
        <w:rPr>
          <w:rFonts w:ascii="Times New Roman" w:hAnsi="Times New Roman" w:cs="Times New Roman"/>
          <w:sz w:val="28"/>
          <w:szCs w:val="28"/>
        </w:rPr>
        <w:t xml:space="preserve"> специфики развития (проявления личностной сферы, уровень социального интеллекта и другие особенности личности ребенка с ОВЗ) и проблемных зон нарушенного развития, в </w:t>
      </w:r>
      <w:r w:rsidR="00C14C0A" w:rsidRPr="00667A3F">
        <w:rPr>
          <w:rFonts w:ascii="Times New Roman" w:hAnsi="Times New Roman" w:cs="Times New Roman"/>
          <w:sz w:val="28"/>
          <w:szCs w:val="28"/>
        </w:rPr>
        <w:t>пакет документов</w:t>
      </w:r>
      <w:r w:rsidRPr="00667A3F">
        <w:rPr>
          <w:rFonts w:ascii="Times New Roman" w:hAnsi="Times New Roman" w:cs="Times New Roman"/>
          <w:sz w:val="28"/>
          <w:szCs w:val="28"/>
        </w:rPr>
        <w:t xml:space="preserve"> для протоколов АГС.                    </w:t>
      </w:r>
    </w:p>
    <w:p w:rsidR="00667A3F" w:rsidRPr="00667A3F" w:rsidRDefault="00C14C0A" w:rsidP="00C14C0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67A3F" w:rsidRPr="00667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A3F" w:rsidRPr="00C14C0A">
        <w:rPr>
          <w:rFonts w:ascii="Times New Roman" w:hAnsi="Times New Roman" w:cs="Times New Roman"/>
          <w:sz w:val="28"/>
          <w:szCs w:val="28"/>
        </w:rPr>
        <w:t>4</w:t>
      </w:r>
      <w:r w:rsidRPr="00C14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A3F" w:rsidRPr="00C14C0A">
        <w:rPr>
          <w:rFonts w:ascii="Times New Roman" w:hAnsi="Times New Roman" w:cs="Times New Roman"/>
          <w:sz w:val="28"/>
          <w:szCs w:val="28"/>
        </w:rPr>
        <w:t xml:space="preserve">Распределение детей на подгруппы для занятий с </w:t>
      </w:r>
      <w:r w:rsidRPr="00C14C0A">
        <w:rPr>
          <w:rFonts w:ascii="Times New Roman" w:hAnsi="Times New Roman" w:cs="Times New Roman"/>
          <w:sz w:val="28"/>
          <w:szCs w:val="28"/>
        </w:rPr>
        <w:t>учётом разной</w:t>
      </w:r>
      <w:r w:rsidR="00667A3F" w:rsidRPr="00C14C0A">
        <w:rPr>
          <w:rFonts w:ascii="Times New Roman" w:hAnsi="Times New Roman" w:cs="Times New Roman"/>
          <w:sz w:val="28"/>
          <w:szCs w:val="28"/>
        </w:rPr>
        <w:t xml:space="preserve"> специфики нарушенного развития детей 6-7 лет с ОВЗ (</w:t>
      </w:r>
      <w:r w:rsidR="00667A3F" w:rsidRPr="00667A3F">
        <w:rPr>
          <w:rFonts w:ascii="Times New Roman" w:hAnsi="Times New Roman" w:cs="Times New Roman"/>
          <w:i/>
          <w:sz w:val="28"/>
          <w:szCs w:val="28"/>
        </w:rPr>
        <w:t>задержка психического развития</w:t>
      </w:r>
      <w:r w:rsidR="00667A3F" w:rsidRPr="00667A3F">
        <w:rPr>
          <w:rFonts w:ascii="Times New Roman" w:hAnsi="Times New Roman" w:cs="Times New Roman"/>
          <w:b/>
          <w:sz w:val="28"/>
          <w:szCs w:val="28"/>
        </w:rPr>
        <w:t>)</w:t>
      </w:r>
    </w:p>
    <w:p w:rsidR="00667A3F" w:rsidRPr="00667A3F" w:rsidRDefault="00667A3F" w:rsidP="00667A3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3F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 по направлениям коррекции в подготовительной к школе группе №2 «Лучик» </w:t>
      </w:r>
      <w:r w:rsidRPr="00667A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7A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67A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7A3F">
        <w:rPr>
          <w:rFonts w:ascii="Times New Roman" w:hAnsi="Times New Roman" w:cs="Times New Roman"/>
          <w:b/>
          <w:sz w:val="28"/>
          <w:szCs w:val="28"/>
        </w:rPr>
        <w:t>) полугодие 2014-2015 учебный год</w:t>
      </w:r>
    </w:p>
    <w:p w:rsidR="00667A3F" w:rsidRPr="00667A3F" w:rsidRDefault="00667A3F" w:rsidP="00667A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Чтобы справиться с таким объемом документов и систематизировать информационную насыщенность образовательно-развивающей работы в малых подгруппах и организации индивидуальной коррекции возникла необходимость в разработке следующего документа: </w:t>
      </w:r>
    </w:p>
    <w:p w:rsidR="00667A3F" w:rsidRPr="00C14C0A" w:rsidRDefault="00C14C0A" w:rsidP="00C14C0A">
      <w:pPr>
        <w:spacing w:after="0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667A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67A3F" w:rsidRPr="00C14C0A">
        <w:rPr>
          <w:rFonts w:ascii="Times New Roman" w:hAnsi="Times New Roman" w:cs="Times New Roman"/>
          <w:spacing w:val="12"/>
          <w:sz w:val="28"/>
          <w:szCs w:val="28"/>
        </w:rPr>
        <w:t>Регламент деятельности учителя-дефектолога в режиме дня подготовительной группы №2 «Лучик»</w:t>
      </w:r>
    </w:p>
    <w:p w:rsidR="00C14C0A" w:rsidRDefault="00667A3F" w:rsidP="00C14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pacing w:val="-6"/>
          <w:sz w:val="28"/>
          <w:szCs w:val="28"/>
        </w:rPr>
        <w:t>На основе которого педагогу можно составить сетку подгрупповых и индивидуальных коррекционных занятий детей с учителем-дефектологом</w:t>
      </w:r>
      <w:r w:rsidRPr="00667A3F">
        <w:rPr>
          <w:rFonts w:ascii="Times New Roman" w:hAnsi="Times New Roman" w:cs="Times New Roman"/>
          <w:sz w:val="28"/>
          <w:szCs w:val="28"/>
        </w:rPr>
        <w:t xml:space="preserve"> были разработаны документ</w:t>
      </w:r>
      <w:r w:rsidR="00C14C0A">
        <w:rPr>
          <w:rFonts w:ascii="Times New Roman" w:hAnsi="Times New Roman" w:cs="Times New Roman"/>
          <w:sz w:val="28"/>
          <w:szCs w:val="28"/>
        </w:rPr>
        <w:t xml:space="preserve">альные формы: </w:t>
      </w:r>
    </w:p>
    <w:p w:rsidR="00667A3F" w:rsidRPr="00C14C0A" w:rsidRDefault="00C14C0A" w:rsidP="00C14C0A">
      <w:pPr>
        <w:spacing w:after="0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14C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67A3F" w:rsidRPr="00C14C0A">
        <w:rPr>
          <w:rFonts w:ascii="Times New Roman" w:hAnsi="Times New Roman" w:cs="Times New Roman"/>
          <w:spacing w:val="20"/>
          <w:sz w:val="28"/>
          <w:szCs w:val="28"/>
        </w:rPr>
        <w:t>Индивидуально ориентированные коррекционные мероприятия в старшей группе № 2 «ЛУЧИК»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 w:rsidR="00667A3F" w:rsidRPr="00C14C0A">
        <w:rPr>
          <w:rFonts w:ascii="Times New Roman" w:hAnsi="Times New Roman" w:cs="Times New Roman"/>
          <w:i/>
          <w:spacing w:val="20"/>
          <w:sz w:val="28"/>
          <w:szCs w:val="28"/>
        </w:rPr>
        <w:t xml:space="preserve">Индивидуальная коррекция </w:t>
      </w:r>
      <w:proofErr w:type="spellStart"/>
      <w:r w:rsidR="00667A3F" w:rsidRPr="00C14C0A">
        <w:rPr>
          <w:rFonts w:ascii="Times New Roman" w:hAnsi="Times New Roman" w:cs="Times New Roman"/>
          <w:i/>
          <w:spacing w:val="20"/>
          <w:sz w:val="28"/>
          <w:szCs w:val="28"/>
        </w:rPr>
        <w:t>психоречевого</w:t>
      </w:r>
      <w:proofErr w:type="spellEnd"/>
      <w:r w:rsidR="00667A3F" w:rsidRPr="00C14C0A">
        <w:rPr>
          <w:rFonts w:ascii="Times New Roman" w:hAnsi="Times New Roman" w:cs="Times New Roman"/>
          <w:i/>
          <w:spacing w:val="20"/>
          <w:sz w:val="28"/>
          <w:szCs w:val="28"/>
        </w:rPr>
        <w:t xml:space="preserve"> развития</w:t>
      </w:r>
      <w:r w:rsidRPr="00C14C0A">
        <w:rPr>
          <w:rFonts w:ascii="Times New Roman" w:hAnsi="Times New Roman" w:cs="Times New Roman"/>
          <w:i/>
          <w:spacing w:val="20"/>
          <w:sz w:val="28"/>
          <w:szCs w:val="28"/>
        </w:rPr>
        <w:t>.</w:t>
      </w:r>
    </w:p>
    <w:p w:rsidR="00667A3F" w:rsidRPr="00667A3F" w:rsidRDefault="00667A3F" w:rsidP="00667A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Закрепление коррекционно-развивающей работы обязательно осуществляется в образовательном пространстве группы и регламентировано в рамках </w:t>
      </w:r>
      <w:r w:rsidR="00C14C0A" w:rsidRPr="00667A3F">
        <w:rPr>
          <w:rFonts w:ascii="Times New Roman" w:hAnsi="Times New Roman" w:cs="Times New Roman"/>
          <w:sz w:val="28"/>
          <w:szCs w:val="28"/>
        </w:rPr>
        <w:t>осуществления индивидуальной</w:t>
      </w:r>
      <w:r w:rsidRPr="00667A3F">
        <w:rPr>
          <w:rFonts w:ascii="Times New Roman" w:hAnsi="Times New Roman" w:cs="Times New Roman"/>
          <w:sz w:val="28"/>
          <w:szCs w:val="28"/>
        </w:rPr>
        <w:t xml:space="preserve"> работы с ребенком воспитателями </w:t>
      </w:r>
      <w:r w:rsidR="00C14C0A" w:rsidRPr="00667A3F">
        <w:rPr>
          <w:rFonts w:ascii="Times New Roman" w:hAnsi="Times New Roman" w:cs="Times New Roman"/>
          <w:sz w:val="28"/>
          <w:szCs w:val="28"/>
        </w:rPr>
        <w:t>группы и</w:t>
      </w:r>
      <w:r w:rsidRPr="00667A3F">
        <w:rPr>
          <w:rFonts w:ascii="Times New Roman" w:hAnsi="Times New Roman" w:cs="Times New Roman"/>
          <w:sz w:val="28"/>
          <w:szCs w:val="28"/>
        </w:rPr>
        <w:t xml:space="preserve"> представлено </w:t>
      </w:r>
      <w:r w:rsidR="00C14C0A">
        <w:rPr>
          <w:rFonts w:ascii="Times New Roman" w:hAnsi="Times New Roman" w:cs="Times New Roman"/>
          <w:sz w:val="28"/>
          <w:szCs w:val="28"/>
        </w:rPr>
        <w:t>в документальной форме:</w:t>
      </w:r>
    </w:p>
    <w:p w:rsidR="00667A3F" w:rsidRPr="00C14C0A" w:rsidRDefault="00C14C0A" w:rsidP="00C14C0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67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C0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A3F" w:rsidRPr="00C14C0A">
        <w:rPr>
          <w:rFonts w:ascii="Times New Roman" w:hAnsi="Times New Roman" w:cs="Times New Roman"/>
          <w:sz w:val="28"/>
          <w:szCs w:val="28"/>
        </w:rPr>
        <w:t xml:space="preserve">Содержание взаимодействия коррекционно-развивающей и </w:t>
      </w:r>
      <w:proofErr w:type="spellStart"/>
      <w:r w:rsidR="00667A3F" w:rsidRPr="00C14C0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67A3F" w:rsidRPr="00C14C0A">
        <w:rPr>
          <w:rFonts w:ascii="Times New Roman" w:hAnsi="Times New Roman" w:cs="Times New Roman"/>
          <w:sz w:val="28"/>
          <w:szCs w:val="28"/>
        </w:rPr>
        <w:t xml:space="preserve">-образовательной </w:t>
      </w:r>
      <w:r w:rsidRPr="00C14C0A">
        <w:rPr>
          <w:rFonts w:ascii="Times New Roman" w:hAnsi="Times New Roman" w:cs="Times New Roman"/>
          <w:sz w:val="28"/>
          <w:szCs w:val="28"/>
        </w:rPr>
        <w:t>работы в</w:t>
      </w:r>
      <w:r w:rsidR="00667A3F" w:rsidRPr="00C14C0A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 №2 «Лучик»</w:t>
      </w:r>
      <w:r w:rsidRPr="00C14C0A">
        <w:rPr>
          <w:rFonts w:ascii="Times New Roman" w:hAnsi="Times New Roman" w:cs="Times New Roman"/>
          <w:sz w:val="28"/>
          <w:szCs w:val="28"/>
        </w:rPr>
        <w:t xml:space="preserve"> </w:t>
      </w:r>
      <w:r w:rsidR="00667A3F" w:rsidRPr="00C14C0A">
        <w:rPr>
          <w:rFonts w:ascii="Times New Roman" w:hAnsi="Times New Roman" w:cs="Times New Roman"/>
          <w:sz w:val="28"/>
          <w:szCs w:val="28"/>
        </w:rPr>
        <w:t xml:space="preserve">для детей 6 – 7 лет с особыми образовательными </w:t>
      </w:r>
      <w:r w:rsidRPr="00C14C0A">
        <w:rPr>
          <w:rFonts w:ascii="Times New Roman" w:hAnsi="Times New Roman" w:cs="Times New Roman"/>
          <w:sz w:val="28"/>
          <w:szCs w:val="28"/>
        </w:rPr>
        <w:t>потребностями (</w:t>
      </w:r>
      <w:r w:rsidR="00667A3F" w:rsidRPr="00C14C0A">
        <w:rPr>
          <w:rFonts w:ascii="Times New Roman" w:hAnsi="Times New Roman" w:cs="Times New Roman"/>
          <w:sz w:val="28"/>
          <w:szCs w:val="28"/>
        </w:rPr>
        <w:t>ЗПР)</w:t>
      </w:r>
    </w:p>
    <w:p w:rsidR="00667A3F" w:rsidRPr="00667A3F" w:rsidRDefault="00667A3F" w:rsidP="0066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Составлено в соответствии Адаптированной образовательной программой Муниципального бюджетного дошкольного образовательного учреждения «Детский сад компенсирующего вида № 43» и с программными и учебно-методическими пособиями: </w:t>
      </w:r>
    </w:p>
    <w:p w:rsidR="00667A3F" w:rsidRPr="00667A3F" w:rsidRDefault="00667A3F" w:rsidP="00667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саду" п/р Васильевой М.А,  </w:t>
      </w:r>
    </w:p>
    <w:p w:rsidR="00667A3F" w:rsidRPr="00667A3F" w:rsidRDefault="00667A3F" w:rsidP="0066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Программные материалы и рекомендации С.Г. Шевченко «Подготовка к школе детей с ЗПР. 1,2 часть», </w:t>
      </w:r>
    </w:p>
    <w:p w:rsidR="00667A3F" w:rsidRPr="00667A3F" w:rsidRDefault="00667A3F" w:rsidP="00667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«Комплексный подход к преодолению ОНР у дошкольников </w:t>
      </w:r>
      <w:proofErr w:type="spellStart"/>
      <w:r w:rsidRPr="00667A3F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>, О.С. Говорим правильно в 5-6 (6-7) лет».</w:t>
      </w:r>
    </w:p>
    <w:p w:rsidR="00667A3F" w:rsidRPr="00667A3F" w:rsidRDefault="00667A3F" w:rsidP="00667A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>Авторская программа Колесниковой Е. В. «Математические ступеньки</w:t>
      </w:r>
      <w:r w:rsidR="00C14C0A" w:rsidRPr="00667A3F">
        <w:rPr>
          <w:rFonts w:ascii="Times New Roman" w:hAnsi="Times New Roman" w:cs="Times New Roman"/>
          <w:sz w:val="28"/>
          <w:szCs w:val="28"/>
        </w:rPr>
        <w:t>», раздел</w:t>
      </w:r>
      <w:r w:rsidRPr="00667A3F">
        <w:rPr>
          <w:rFonts w:ascii="Times New Roman" w:hAnsi="Times New Roman" w:cs="Times New Roman"/>
          <w:sz w:val="28"/>
          <w:szCs w:val="28"/>
        </w:rPr>
        <w:t xml:space="preserve"> «</w:t>
      </w:r>
      <w:r w:rsidR="00C14C0A" w:rsidRPr="00667A3F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667A3F">
        <w:rPr>
          <w:rFonts w:ascii="Times New Roman" w:hAnsi="Times New Roman" w:cs="Times New Roman"/>
          <w:sz w:val="28"/>
          <w:szCs w:val="28"/>
        </w:rPr>
        <w:t xml:space="preserve">решению арифметических задач» </w:t>
      </w:r>
      <w:r w:rsidR="00C14C0A">
        <w:rPr>
          <w:rFonts w:ascii="Times New Roman" w:hAnsi="Times New Roman" w:cs="Times New Roman"/>
          <w:sz w:val="28"/>
          <w:szCs w:val="28"/>
        </w:rPr>
        <w:t>для</w:t>
      </w:r>
      <w:r w:rsidRPr="00667A3F">
        <w:rPr>
          <w:rFonts w:ascii="Times New Roman" w:hAnsi="Times New Roman" w:cs="Times New Roman"/>
          <w:sz w:val="28"/>
          <w:szCs w:val="28"/>
        </w:rPr>
        <w:t xml:space="preserve"> детей 6-7 лет.</w:t>
      </w:r>
    </w:p>
    <w:p w:rsidR="00667A3F" w:rsidRPr="00667A3F" w:rsidRDefault="00667A3F" w:rsidP="00667A3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Дети с задержкой психического развития - многочисленная категория, разнородная по своему составу. В структуре отклоняющегося развития отмечаются как признаки органического нарушения центральной нервной системы, так и признаки ее функциональной незрелости. Поступающим в школу детям с ЗПР присущ ряд специфических особенностей. Они не обнаруживают готовности функциональных систем к школьному обучению, не обладают необходимым запасом умений, навыков и знаний для усвоения школьной программы. Практика показывает, что у дошкольников с ЗПР также встречаются значительные трудности при формировании социальной позиции школьника. </w:t>
      </w:r>
    </w:p>
    <w:p w:rsidR="00667A3F" w:rsidRPr="00667A3F" w:rsidRDefault="00667A3F" w:rsidP="00667A3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>Как правило, наши воспитанники без специальной помощи оказываются не в состоянии овладевать предпосылками учебной деятельности. Они испытывают затруднения и в произвольной организации деятельности, что впоследствии может сказаться на соблюдении ими школьных норм поведения. Эти трудности усугубляются ослабленным состоянием нервной системы - дети быстро утомляется, снижается работоспособность. В связи с этим необходимость специальной подготовки, составление адекватной программы обучения и воспитания приобретает особую актуальность.</w:t>
      </w:r>
    </w:p>
    <w:p w:rsidR="00667A3F" w:rsidRPr="00667A3F" w:rsidRDefault="00667A3F" w:rsidP="00667A3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  <w:r w:rsidRPr="00667A3F">
        <w:rPr>
          <w:rFonts w:ascii="Times New Roman" w:hAnsi="Times New Roman" w:cs="Times New Roman"/>
          <w:sz w:val="28"/>
          <w:szCs w:val="28"/>
        </w:rPr>
        <w:t xml:space="preserve"> по горизонтальному компоненту содержания коррекционно-развивающей и </w:t>
      </w:r>
      <w:proofErr w:type="spellStart"/>
      <w:r w:rsidRPr="00667A3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67A3F">
        <w:rPr>
          <w:rFonts w:ascii="Times New Roman" w:hAnsi="Times New Roman" w:cs="Times New Roman"/>
          <w:sz w:val="28"/>
          <w:szCs w:val="28"/>
        </w:rPr>
        <w:t xml:space="preserve">-образовательной работы в рамках единой тематики предполагает расширение элементарных сведений, представлений и умений от старшей к подготовительной группе. Поэтому допустимо акцентирование по вертикали содержания коррекции и образования дошкольников с учетом проблематики нарушенного развития в </w:t>
      </w:r>
      <w:r w:rsidRPr="00667A3F">
        <w:rPr>
          <w:rFonts w:ascii="Times New Roman" w:hAnsi="Times New Roman" w:cs="Times New Roman"/>
          <w:sz w:val="28"/>
          <w:szCs w:val="28"/>
        </w:rPr>
        <w:lastRenderedPageBreak/>
        <w:t xml:space="preserve">каждой возрастной группе в соответствии с результатами психолого-педагогической диагностики и мониторинга </w:t>
      </w:r>
    </w:p>
    <w:p w:rsidR="00C14C0A" w:rsidRDefault="00667A3F" w:rsidP="00667A3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Pr="00667A3F">
        <w:rPr>
          <w:rFonts w:ascii="Times New Roman" w:hAnsi="Times New Roman" w:cs="Times New Roman"/>
          <w:sz w:val="28"/>
          <w:szCs w:val="28"/>
        </w:rPr>
        <w:t xml:space="preserve">определяется тем комплексом проблематики нарушенного развития, которое позволила выявить диагностика и с помощью подсчета результатов по бальной системе оценки выявить наиболее проблемные зоны. В дальнейшем эта система </w:t>
      </w:r>
      <w:r w:rsidR="00C14C0A" w:rsidRPr="00667A3F">
        <w:rPr>
          <w:rFonts w:ascii="Times New Roman" w:hAnsi="Times New Roman" w:cs="Times New Roman"/>
          <w:sz w:val="28"/>
          <w:szCs w:val="28"/>
        </w:rPr>
        <w:t>позволяет определить</w:t>
      </w:r>
      <w:r w:rsidRPr="00667A3F">
        <w:rPr>
          <w:rFonts w:ascii="Times New Roman" w:hAnsi="Times New Roman" w:cs="Times New Roman"/>
          <w:sz w:val="28"/>
          <w:szCs w:val="28"/>
        </w:rPr>
        <w:t xml:space="preserve"> основные воспитательные и коррекционные маршруты образовательного пространства группы или перейти к индивидуальной образовательной траектории развития (Дорожная Карта)</w:t>
      </w:r>
    </w:p>
    <w:p w:rsidR="00667A3F" w:rsidRPr="00667A3F" w:rsidRDefault="00667A3F" w:rsidP="00667A3F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7A3F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14C0A" w:rsidRPr="00667A3F">
        <w:rPr>
          <w:rFonts w:ascii="Times New Roman" w:hAnsi="Times New Roman" w:cs="Times New Roman"/>
          <w:sz w:val="28"/>
          <w:szCs w:val="28"/>
        </w:rPr>
        <w:t>приемлемым и</w:t>
      </w:r>
      <w:r w:rsidRPr="00667A3F">
        <w:rPr>
          <w:rFonts w:ascii="Times New Roman" w:hAnsi="Times New Roman" w:cs="Times New Roman"/>
          <w:sz w:val="28"/>
          <w:szCs w:val="28"/>
        </w:rPr>
        <w:t xml:space="preserve"> результативным приёмом, с нашей точки зрения, в решении поставленной в ходе диагностики самой объёмной и трудно решаемой задачи </w:t>
      </w:r>
      <w:r w:rsidRPr="00667A3F">
        <w:rPr>
          <w:rFonts w:ascii="Times New Roman" w:hAnsi="Times New Roman" w:cs="Times New Roman"/>
          <w:i/>
          <w:sz w:val="28"/>
          <w:szCs w:val="28"/>
        </w:rPr>
        <w:t xml:space="preserve">нахождение способа восстановления адекватных взаимоотношений в семье и ближайшем окружении ребенка </w:t>
      </w:r>
      <w:r w:rsidRPr="00667A3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14C0A" w:rsidRPr="00667A3F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667A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7A3F">
        <w:rPr>
          <w:rFonts w:ascii="Times New Roman" w:hAnsi="Times New Roman" w:cs="Times New Roman"/>
          <w:sz w:val="28"/>
          <w:szCs w:val="28"/>
        </w:rPr>
        <w:t xml:space="preserve">Организация работы в режиме проектной деятельности позволяет организовать сопровождение детей с ОВЗ и, что не менее важно, семей наших воспитанников с учетом диагностированных линий нарушенного развития. Проектирование </w:t>
      </w:r>
      <w:r w:rsidR="00C14C0A" w:rsidRPr="00667A3F">
        <w:rPr>
          <w:rFonts w:ascii="Times New Roman" w:hAnsi="Times New Roman" w:cs="Times New Roman"/>
          <w:sz w:val="28"/>
          <w:szCs w:val="28"/>
        </w:rPr>
        <w:t>позволяет в</w:t>
      </w:r>
      <w:r w:rsidRPr="00667A3F">
        <w:rPr>
          <w:rFonts w:ascii="Times New Roman" w:hAnsi="Times New Roman" w:cs="Times New Roman"/>
          <w:sz w:val="28"/>
          <w:szCs w:val="28"/>
        </w:rPr>
        <w:t xml:space="preserve"> комплексе </w:t>
      </w:r>
      <w:r w:rsidR="00C14C0A" w:rsidRPr="00667A3F">
        <w:rPr>
          <w:rFonts w:ascii="Times New Roman" w:hAnsi="Times New Roman" w:cs="Times New Roman"/>
          <w:sz w:val="28"/>
          <w:szCs w:val="28"/>
        </w:rPr>
        <w:t>решать задачи</w:t>
      </w:r>
      <w:r w:rsidRPr="00667A3F">
        <w:rPr>
          <w:rFonts w:ascii="Times New Roman" w:hAnsi="Times New Roman" w:cs="Times New Roman"/>
          <w:sz w:val="28"/>
          <w:szCs w:val="28"/>
        </w:rPr>
        <w:t xml:space="preserve"> гармонизации личностного развития, повышение познавательного интереса, формирование произвольных форм поведения, развитие психологических основ учебной деятельности в ходе обучения действиям планирования.</w:t>
      </w:r>
    </w:p>
    <w:p w:rsidR="0025536D" w:rsidRPr="00667A3F" w:rsidRDefault="0040523E">
      <w:pPr>
        <w:rPr>
          <w:rFonts w:ascii="Times New Roman" w:hAnsi="Times New Roman" w:cs="Times New Roman"/>
          <w:sz w:val="28"/>
          <w:szCs w:val="28"/>
        </w:rPr>
      </w:pPr>
    </w:p>
    <w:sectPr w:rsidR="0025536D" w:rsidRPr="0066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AC9"/>
    <w:multiLevelType w:val="hybridMultilevel"/>
    <w:tmpl w:val="61EACFFA"/>
    <w:lvl w:ilvl="0" w:tplc="3A58ACDC">
      <w:start w:val="1"/>
      <w:numFmt w:val="decimal"/>
      <w:lvlText w:val="%1)"/>
      <w:lvlJc w:val="left"/>
      <w:pPr>
        <w:ind w:left="1070" w:hanging="360"/>
      </w:pPr>
      <w:rPr>
        <w:rFonts w:ascii="Constantia" w:hAnsi="Constantia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5F6778"/>
    <w:multiLevelType w:val="hybridMultilevel"/>
    <w:tmpl w:val="F44E18B8"/>
    <w:lvl w:ilvl="0" w:tplc="99E2EDA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2A15FC"/>
    <w:multiLevelType w:val="hybridMultilevel"/>
    <w:tmpl w:val="04C8EDAA"/>
    <w:lvl w:ilvl="0" w:tplc="279632F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72318A"/>
    <w:multiLevelType w:val="hybridMultilevel"/>
    <w:tmpl w:val="973C72A4"/>
    <w:lvl w:ilvl="0" w:tplc="04190011">
      <w:start w:val="1"/>
      <w:numFmt w:val="decimal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98"/>
    <w:rsid w:val="0012421D"/>
    <w:rsid w:val="0040523E"/>
    <w:rsid w:val="00662F98"/>
    <w:rsid w:val="00667A3F"/>
    <w:rsid w:val="008766D1"/>
    <w:rsid w:val="0089639E"/>
    <w:rsid w:val="00C14C0A"/>
    <w:rsid w:val="00C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F2EC-1FB9-427E-BBB5-A0C309A4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2020-02-15T11:11:00Z</dcterms:created>
  <dcterms:modified xsi:type="dcterms:W3CDTF">2020-02-15T11:11:00Z</dcterms:modified>
</cp:coreProperties>
</file>