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Автор: Шестакова И.А.</w:t>
      </w:r>
      <w:r w:rsidRPr="00B712F3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, 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МБДОУ №43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г.Озерска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Челябинской области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Содержание коррекционно-развивающей работы по развитию связной речи у детей с потребностью в развитии речи через ознакомление со сказками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народов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проживающих на Южном Урале», предполагает заложить начала патриотизма и духовной культуры посредством развития речевых навыков и введения ребенка в мир народной культуры больших этнических групп, проживающих на Южном Урале: русских, башкир и других.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Любовь к отчизне начинается с любви к своей малой родине – месту, где родился человек. Базовым этапом формирования у детей любви к Родине, на наш взгляд, является накопление ими социального опыта взаимоотношений разных уральских народов, усвоение общепринятых норм поведения в многонациональном обществе, приобщение его к многообразию этнокультуры Урала.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Суть этнокультурного образования, по мнению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Бабуновой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Е.С., выражается в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овладении  личностью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этнокультурным опытом (наследием), наличием эмоционально-ценностного отношения к данному опыту и в способности личности пользоваться усвоенным опытом в своей жизнедеятельности.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Знакомство человека со сказкой должно начинаться с первых лет его жизни. И то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гда же, в детстве родители прививают любовь к родному слову. Еще в середине XIX века известный исследователь русской народной сказки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А.Н.Афанасьев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говорил: «Увлекаясь простодушною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фантазиею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народной сказки, детский ум непроизвольно привыкнет к простоте эстетических требований и чистоте нравственных побуждений и познакомится с чистым народным языком, его меткими оборота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ми и художественно верными природе описаниями».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Для ознакомления дошкольников с народной сказкой оказалось целесообразным использовать методическое пособие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О.А..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Новиковской «Конспекты комплексных занятий по сказкам с детьми 4-5 лет». Содержание комплексных занятий основано на материале сказок, рекомендованных «Программой воспитания и обучения в детском саду» под редакцией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М.А.Васильевой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В.В.Гербовой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Т.С.Комаровой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«Пузырь, Соломинка и Лапоть», «Лиса и кувшин», «Мужик и медведь», «Заяц-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хваста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», «Смоляной бычок», «Гуси-лебеди». По каждой сказке составлены пять занятий: слушаем, рассказываем, показываем, читаем и рисуем сказку. Занятия сопровождаются иллюстрациями и образцами пособий.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Слушая сказки, ребенок учится звукам родной речи, ее мелодике. Ритмич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ность сказочному языку придают повторы и устойчивые обороты, которые при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влекают внимание малыша, вызывают желание их повторять. Сказка побужда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ет юного слушателя произносить звукоподражания («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му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», «мяу», «ква-ква»), короткие, многократно звучащие в тексте фразы («бабка за дедку, дедка за реп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ку»). Животные -герои сказок имеют не только имена, но и созвучные имени прозвища, которые невозможно не запомнить: лягушка-квакушка, лисичка-сестричка, волчок — серый бочок.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Чем старше становится ребенок, тем больше он чувствует красоту и точность народной речи, проникается ее поэзией. Слушая народные сказ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ки, маленький человек не только постигает правила языка, но и постепенно приоб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щается к народной мудрости. Начав с коротеньких бесхитростных сказок о предметах и жи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вотных, 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ребенок постепенно дорастает до восприятия сложных поэтических образов волшебных сказок, которые требуют от него напряжения всех душев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ных сил.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Народные сказки помогают воспитанию глубины чувств и эмоциональной от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зывчивости маленького слушателя. Сопереживая, ребенок интуитивно, с помо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щью чувств, постигает то, что он еще в силу возраста не всегда может осмыслить разумом. А ведь память чувств самая сильная и остается с человеком на всю жизнь. Именно сказка знакомит детей с неизменными во все времена эталонами доб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ра и зла, причем не в назидательной форме, а так, что малыш сам понимает, что хорошо, а что плохо. С действиями полюбившихся героев ребенок может сверять и свои собственные поступки.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народных сказках добро неизменно побеждает зло, но путь к этой по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беде долог, и герой проходит через тяжкие испытания. Слушая сказки, ребенок убеждается, что мужество, стойкость и преданность способны преодолеть любое зло, каким бы страшным оно ни казалось. На таких примерах воспитыва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ются важные человеческие качества: оптимизм, вера в свои силы, на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стойчивость в достижении поставленной цели. Кроме того, сказки развивают воображение маленького человека, учат его фантазировать. А ведь детские фантазии — необходимое условие полноценного развития личности ребенка, залог его душевного благополучия. В дошкольном возрасте фантазия выступает как средство усвоения жизненного опыта. Педагогам знают, что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вырастая, начинают сомне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ваться в существовании вполне реальных, но необычных вещей, в силу неправильного вос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питания, если они лишены возможности фантазировать.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Сказка не только воспитывает и учит житейской мудрости — она еще и лечит. Детские психологи утверждают, что сказка помогает ребенку справляться со стрессовыми нагрузками, так же как проигрывание сказочных ситуаций, особенно конфликтных – способствует решению спорных вопросов, которые порой видятся детям в жизни неразрешимыми.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Обыгрывая люби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мые сказки, дошкольник научится не только их пересказывать, но и приобретет новые для него навыки произвольных действий для успешной подго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товки к обучению в школе. Так, морально-этические проблемы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 произведениях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народного творчества всегда стоят на переднем плане.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Народные  сказки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пробуждают в ребен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ке добрые чувства, уберегая его от черствости и эгоизма. От малыша часто требуется активное участие: помощь героям сказки в трудных ситуациях, поиск путей решения проблем, то есть необходимо осмысление собы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тий, происходящих в сказке, принятие самостоятельных решений. Ребенок дол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жен подумать и найти выход из сложившейся ситуации, а также суметь связно изложить ход своих мыслей, доказать свою правоту.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Завершающий этап формирования связной речи у дошкольников составляет формирование умение рассказывать и одновременно показывать сказку на импровизирован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ной сцене. Проводя совместные инсценировки знакомых сказок, дети вживаются в образы героев, стараются передать не только их слова и действия, но и характеры, голоса, мимику, манеру разговора. Это дает возможность разви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ваться творческим способностям маленьких артистов. Кроме того, показывая сказку, малыши с ОВЗ обучаются регулировать силу и высоту своего голоса, развивают ре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чевое дыхание, интонационную выразительность речи.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Важнейшая задача в работе с детьми среднего дошкольного возраста в речевом развитии – воспи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тание правильного звукопроизношения, поэтому в игровых заданиях 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используют динамические артикуляционные упражнения. Их выполнение способствует формированию точности и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скоординированности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движений губ и языка, переключаемости с одного артикуляционного уклада на другой. С этой же целью проводятся задания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психогимнастики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разнообразные мимические упражнения.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занятиях предлагается много игровых заданий, направленных на расшире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ние представлений детей об окружающем мире. Параллельно с новыми знания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ми о предметах и явлениях идет накопление, расширение и активизация словарного запаса дошкольников. Вы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полняя занимательные задания по сказкам, дети учатся согласовывать слова в предложении по падежу, роду и числу, а также образовывать новые слова, тренируются по образцу взрослого составлять сложные предложения.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Особое внимание на занятиях уделяется подготовке руки дошкольника с ограниченными возможностями здоровья к постепенному овладению правильным захватом карандаша и навыками письма. Сначала конструируя из счетных палочек, с детьми отрабатывают правильный трехпальцевый захват предметов. Затем под контролем взрослого, переходят к рисованию по клеткам, с дальнейшим раскрашиванием получившегося контурного рисун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ка.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Перерисовывая изображение из счетных палочек, ребенок должен каждый раз сосчитать количество палочек, положенных в том или ином направлении, и соотнести их с клеточками на листе бумаги. Это помогает закрепить навыки счета и помо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гает малышу научиться ориентироваться не только в пространстве, но и на плос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кости листа. В ходе изобразительной деятельности важно обучать детей не только рисованию и раскрашиванию, но и закреплять в речи называния разные геометрических фигур, упражнять в умении соотносить, сравнивать их между собой по форме, цвету и величине, в 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оречевлении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сенсорных свойств предметов.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Для того чтобы научить ребенка читать, необходимо сформировать произвольность процессов внимания и памяти. Включение в «сказочные» занятия разнообразных дидакти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ческих игр «Что лишнее», «Продолжи ряд», «Запомни и повтори», «Волшебный барабанчик» способствует развитию психических процессов у 4-5 летних дошкольников.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Первоначально у детей необходимо сформировать слуховое внимание, только после этого можно приступать к развитию фо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нематического слуха, то есть умению различать на слух звуки речи. Детей 4-5 лет уже можно научить определять первый и последний звук в слове, выявлять наличие в слове того или иного звука и его положение (в начале, в конце или в середине слова). Когда ребёнок научится безошибочно различать речевые звуки, приступают к следующему этапу – знакомство с буквами. Важно сформировать у детей понимание, что звуки – это то, что мы слы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шим и говорим; а буквы, являющиеся символами звуков, мы видим и пишем. В процессе занятий, обязательно проводимых в форме игры, у дошкольников постепенно формируются прочные связи между зрительным символом, буквой, и соответ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ствующим звуком. Подготовка к обучению чтению основана на формировании у детей навыков восприятия ритмической основы слова: умение делить его на отдель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ные слоги, сравнивать разные слова по количеству слогов. Для этого используют игровые упражнения с «волшебным» барабанчиком.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Таким образом, дошкольников 4-5 лет знакомят с народной сказкой, используют с этой целью разнообраз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 xml:space="preserve">ные дидактические игры и на их основе в дальнейшем проводят инсценировку сказочного сюжета. Выстраивание в такой 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последовательности содержания работы способствуют получению новых знаний, развитию всех высших психи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ческих функций и творческих способностей маленького рассказчика, художни</w:t>
      </w: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softHyphen/>
        <w:t>ка, артиста и будущего школьника.</w:t>
      </w:r>
    </w:p>
    <w:p w:rsidR="00B712F3" w:rsidRPr="00B712F3" w:rsidRDefault="00B712F3" w:rsidP="00B712F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</w:t>
      </w:r>
    </w:p>
    <w:p w:rsidR="00B712F3" w:rsidRPr="00B712F3" w:rsidRDefault="00B712F3" w:rsidP="00B712F3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Приказ Министерства образования и науки Российской Федерации (</w:t>
      </w:r>
      <w:proofErr w:type="spell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Минобрнауки</w:t>
      </w:r>
      <w:proofErr w:type="spell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B712F3" w:rsidRPr="00B712F3" w:rsidRDefault="00B712F3" w:rsidP="00B712F3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Смирнова И. А. Диагностика нарушений развития речи: Учебно-методическое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пособие.-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СПб.: ДЕТСТВО-ПРЕСС, 2007</w:t>
      </w:r>
    </w:p>
    <w:p w:rsidR="00B712F3" w:rsidRPr="00B712F3" w:rsidRDefault="00B712F3" w:rsidP="00B712F3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Смирнова Л. Н. Логопедия в детском саду. Занятия с детьми 4–5 лет с общим недоразвитием речи. Пособие для логопедов, дефектологов и воспитателей. — М.: Мозаика-Синтез, 2014</w:t>
      </w:r>
    </w:p>
    <w:p w:rsidR="00B712F3" w:rsidRPr="00B712F3" w:rsidRDefault="00B712F3" w:rsidP="00B712F3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Новиковская О. А.   Конспекты комплексных занятий по сказкам с детьми 4-5 </w:t>
      </w:r>
      <w:proofErr w:type="gramStart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лет.—</w:t>
      </w:r>
      <w:proofErr w:type="gramEnd"/>
      <w:r w:rsidRPr="00B712F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СПб.: Паритет, 2011</w:t>
      </w:r>
    </w:p>
    <w:p w:rsidR="0025536D" w:rsidRDefault="0060524B">
      <w:bookmarkStart w:id="0" w:name="_GoBack"/>
      <w:bookmarkEnd w:id="0"/>
    </w:p>
    <w:sectPr w:rsidR="0025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6F50"/>
    <w:multiLevelType w:val="multilevel"/>
    <w:tmpl w:val="3BD6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EE"/>
    <w:rsid w:val="001046EE"/>
    <w:rsid w:val="0060524B"/>
    <w:rsid w:val="0070524A"/>
    <w:rsid w:val="008766D1"/>
    <w:rsid w:val="0089639E"/>
    <w:rsid w:val="00B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32AF-9FB4-4AA7-B7F1-863C30B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2020-02-15T15:32:00Z</dcterms:created>
  <dcterms:modified xsi:type="dcterms:W3CDTF">2020-02-15T15:32:00Z</dcterms:modified>
</cp:coreProperties>
</file>